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50939" w14:textId="1936A092" w:rsidR="00B13C1C" w:rsidRPr="00D12B61" w:rsidRDefault="00B13C1C" w:rsidP="006D0097">
      <w:pPr>
        <w:bidi/>
        <w:jc w:val="center"/>
        <w:rPr>
          <w:rFonts w:ascii="IranNastaliq" w:hAnsi="IranNastaliq" w:cs="IranNastaliq"/>
          <w:sz w:val="26"/>
          <w:szCs w:val="26"/>
          <w:rtl/>
        </w:rPr>
      </w:pPr>
      <w:r w:rsidRPr="00D12B61">
        <w:rPr>
          <w:rFonts w:ascii="IranNastaliq" w:hAnsi="IranNastaliq" w:cs="IranNastaliq"/>
          <w:sz w:val="26"/>
          <w:szCs w:val="26"/>
          <w:rtl/>
        </w:rPr>
        <w:t>بسمه تعالی</w:t>
      </w:r>
    </w:p>
    <w:tbl>
      <w:tblPr>
        <w:tblStyle w:val="TableGrid"/>
        <w:tblpPr w:leftFromText="180" w:rightFromText="180" w:vertAnchor="text" w:horzAnchor="margin" w:tblpY="156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544"/>
        <w:gridCol w:w="5326"/>
      </w:tblGrid>
      <w:tr w:rsidR="00176637" w14:paraId="27CD167C" w14:textId="77777777" w:rsidTr="00176637">
        <w:tc>
          <w:tcPr>
            <w:tcW w:w="10770" w:type="dxa"/>
            <w:gridSpan w:val="2"/>
          </w:tcPr>
          <w:p w14:paraId="692411D5" w14:textId="25571ED8" w:rsidR="00176637" w:rsidRDefault="006D0097" w:rsidP="006D0097">
            <w:pPr>
              <w:bidi/>
              <w:jc w:val="center"/>
              <w:rPr>
                <w:rFonts w:ascii="IranNastaliq" w:hAnsi="IranNastaliq" w:cs="B Titr"/>
                <w:sz w:val="26"/>
                <w:szCs w:val="26"/>
                <w:rtl/>
              </w:rPr>
            </w:pPr>
            <w:r>
              <w:rPr>
                <w:rFonts w:ascii="IranNastaliq" w:hAnsi="IranNastaliq" w:cs="B Titr" w:hint="cs"/>
                <w:sz w:val="26"/>
                <w:szCs w:val="26"/>
                <w:rtl/>
              </w:rPr>
              <w:t>جلسه کمیته تخصصی امور آموزش مدیریت بحران</w:t>
            </w:r>
          </w:p>
        </w:tc>
      </w:tr>
      <w:tr w:rsidR="00176637" w14:paraId="7C6876E7" w14:textId="77777777" w:rsidTr="00F56E73">
        <w:trPr>
          <w:trHeight w:val="1077"/>
        </w:trPr>
        <w:tc>
          <w:tcPr>
            <w:tcW w:w="4920" w:type="dxa"/>
          </w:tcPr>
          <w:p w14:paraId="01E4616D" w14:textId="4594558A" w:rsidR="00176637" w:rsidRDefault="00176637" w:rsidP="00C4664C">
            <w:pPr>
              <w:bidi/>
              <w:jc w:val="both"/>
              <w:rPr>
                <w:rFonts w:ascii="IranNastaliq" w:hAnsi="IranNastaliq" w:cs="B Titr"/>
                <w:sz w:val="26"/>
                <w:szCs w:val="26"/>
                <w:rtl/>
              </w:rPr>
            </w:pPr>
            <w:r>
              <w:rPr>
                <w:rFonts w:ascii="IranNastaliq" w:hAnsi="IranNastaliq" w:cs="B Titr" w:hint="cs"/>
                <w:sz w:val="26"/>
                <w:szCs w:val="26"/>
                <w:rtl/>
              </w:rPr>
              <w:t>زمان</w:t>
            </w:r>
            <w:r w:rsidRPr="00D12B61">
              <w:rPr>
                <w:rFonts w:ascii="IranNastaliq" w:hAnsi="IranNastaliq" w:cs="B Titr" w:hint="cs"/>
                <w:sz w:val="26"/>
                <w:szCs w:val="26"/>
                <w:rtl/>
              </w:rPr>
              <w:t xml:space="preserve"> </w:t>
            </w:r>
            <w:r>
              <w:rPr>
                <w:rFonts w:ascii="IranNastaliq" w:hAnsi="IranNastaliq" w:cs="B Titr" w:hint="cs"/>
                <w:sz w:val="26"/>
                <w:szCs w:val="26"/>
                <w:rtl/>
              </w:rPr>
              <w:t>:</w:t>
            </w:r>
          </w:p>
          <w:p w14:paraId="317A45ED" w14:textId="3A79F560" w:rsidR="00176637" w:rsidRDefault="00BC4E00" w:rsidP="00C4664C">
            <w:pPr>
              <w:bidi/>
              <w:jc w:val="both"/>
              <w:rPr>
                <w:rFonts w:ascii="IranNastaliq" w:hAnsi="IranNastaliq" w:cs="B Titr"/>
                <w:sz w:val="26"/>
                <w:szCs w:val="26"/>
                <w:rtl/>
              </w:rPr>
            </w:pPr>
            <w:r>
              <w:rPr>
                <w:rFonts w:ascii="IranNastaliq" w:hAnsi="IranNastaliq" w:cs="B Titr" w:hint="cs"/>
                <w:sz w:val="26"/>
                <w:szCs w:val="26"/>
                <w:rtl/>
                <w:lang w:bidi="fa-IR"/>
              </w:rPr>
              <w:t xml:space="preserve">چهارشنبه </w:t>
            </w:r>
            <w:r w:rsidR="00EF7891">
              <w:rPr>
                <w:rFonts w:ascii="IranNastaliq" w:hAnsi="IranNastaliq" w:cs="B Titr"/>
                <w:sz w:val="26"/>
                <w:szCs w:val="26"/>
              </w:rPr>
              <w:t>31</w:t>
            </w:r>
            <w:r w:rsidR="00176637" w:rsidRPr="00D12B61">
              <w:rPr>
                <w:rFonts w:ascii="IranNastaliq" w:hAnsi="IranNastaliq" w:cs="B Titr" w:hint="cs"/>
                <w:sz w:val="26"/>
                <w:szCs w:val="26"/>
                <w:rtl/>
              </w:rPr>
              <w:t>/</w:t>
            </w:r>
            <w:r w:rsidR="00B5470A">
              <w:rPr>
                <w:rFonts w:ascii="IranNastaliq" w:hAnsi="IranNastaliq" w:cs="B Titr" w:hint="cs"/>
                <w:sz w:val="26"/>
                <w:szCs w:val="26"/>
                <w:rtl/>
              </w:rPr>
              <w:t>02</w:t>
            </w:r>
            <w:r w:rsidR="00176637" w:rsidRPr="00D12B61">
              <w:rPr>
                <w:rFonts w:ascii="IranNastaliq" w:hAnsi="IranNastaliq" w:cs="B Titr" w:hint="cs"/>
                <w:sz w:val="26"/>
                <w:szCs w:val="26"/>
                <w:rtl/>
              </w:rPr>
              <w:t>/140</w:t>
            </w:r>
            <w:r w:rsidR="002C7F6A">
              <w:rPr>
                <w:rFonts w:ascii="IranNastaliq" w:hAnsi="IranNastaliq" w:cs="B Titr" w:hint="cs"/>
                <w:sz w:val="26"/>
                <w:szCs w:val="26"/>
                <w:rtl/>
              </w:rPr>
              <w:t>5</w:t>
            </w:r>
            <w:r w:rsidR="00176637" w:rsidRPr="00D12B61">
              <w:rPr>
                <w:rFonts w:ascii="IranNastaliq" w:hAnsi="IranNastaliq" w:cs="B Titr" w:hint="cs"/>
                <w:sz w:val="26"/>
                <w:szCs w:val="26"/>
                <w:rtl/>
              </w:rPr>
              <w:t xml:space="preserve">           </w:t>
            </w:r>
            <w:r w:rsidR="00176637">
              <w:rPr>
                <w:rFonts w:ascii="IranNastaliq" w:hAnsi="IranNastaliq" w:cs="B Titr" w:hint="cs"/>
                <w:sz w:val="26"/>
                <w:szCs w:val="26"/>
                <w:rtl/>
              </w:rPr>
              <w:t xml:space="preserve">ساعت </w:t>
            </w:r>
            <w:r w:rsidR="00EF7891">
              <w:rPr>
                <w:rFonts w:ascii="IranNastaliq" w:hAnsi="IranNastaliq" w:cs="B Titr"/>
                <w:sz w:val="26"/>
                <w:szCs w:val="26"/>
              </w:rPr>
              <w:t>10</w:t>
            </w:r>
            <w:r w:rsidR="00176637">
              <w:rPr>
                <w:rFonts w:ascii="IranNastaliq" w:hAnsi="IranNastaliq" w:cs="B Titr" w:hint="cs"/>
                <w:sz w:val="26"/>
                <w:szCs w:val="26"/>
                <w:rtl/>
              </w:rPr>
              <w:t xml:space="preserve"> الی </w:t>
            </w:r>
            <w:r w:rsidR="00EF7891">
              <w:rPr>
                <w:rFonts w:ascii="IranNastaliq" w:hAnsi="IranNastaliq" w:cs="B Titr"/>
                <w:sz w:val="26"/>
                <w:szCs w:val="26"/>
              </w:rPr>
              <w:t>12</w:t>
            </w:r>
            <w:r w:rsidR="00176637" w:rsidRPr="00D12B61">
              <w:rPr>
                <w:rFonts w:ascii="IranNastaliq" w:hAnsi="IranNastaliq" w:cs="B Titr" w:hint="cs"/>
                <w:sz w:val="26"/>
                <w:szCs w:val="26"/>
                <w:rtl/>
              </w:rPr>
              <w:t xml:space="preserve">                                                 </w:t>
            </w:r>
          </w:p>
        </w:tc>
        <w:tc>
          <w:tcPr>
            <w:tcW w:w="5850" w:type="dxa"/>
          </w:tcPr>
          <w:p w14:paraId="3F31DC04" w14:textId="21A88392" w:rsidR="00176637" w:rsidRDefault="00176637" w:rsidP="00C4664C">
            <w:pPr>
              <w:bidi/>
              <w:jc w:val="both"/>
              <w:rPr>
                <w:rFonts w:ascii="IranNastaliq" w:hAnsi="IranNastaliq" w:cs="B Titr"/>
                <w:sz w:val="26"/>
                <w:szCs w:val="26"/>
                <w:rtl/>
              </w:rPr>
            </w:pPr>
            <w:r w:rsidRPr="00D12B61">
              <w:rPr>
                <w:rFonts w:ascii="IranNastaliq" w:hAnsi="IranNastaliq" w:cs="B Titr" w:hint="cs"/>
                <w:sz w:val="26"/>
                <w:szCs w:val="26"/>
                <w:rtl/>
              </w:rPr>
              <w:t>مکان</w:t>
            </w:r>
            <w:r>
              <w:rPr>
                <w:rFonts w:ascii="IranNastaliq" w:hAnsi="IranNastaliq" w:cs="B Titr" w:hint="cs"/>
                <w:sz w:val="26"/>
                <w:szCs w:val="26"/>
                <w:rtl/>
              </w:rPr>
              <w:t>:</w:t>
            </w:r>
          </w:p>
          <w:p w14:paraId="2C91656A" w14:textId="177A8F3C" w:rsidR="00EF7891" w:rsidRDefault="00EF7891" w:rsidP="00C4664C">
            <w:pPr>
              <w:bidi/>
              <w:jc w:val="both"/>
              <w:rPr>
                <w:rFonts w:ascii="IranNastaliq" w:hAnsi="IranNastaliq" w:cs="B Titr"/>
                <w:sz w:val="26"/>
                <w:szCs w:val="26"/>
                <w:rtl/>
                <w:lang w:bidi="fa-IR"/>
              </w:rPr>
            </w:pPr>
            <w:r>
              <w:rPr>
                <w:rFonts w:ascii="IranNastaliq" w:hAnsi="IranNastaliq" w:cs="B Titr" w:hint="cs"/>
                <w:sz w:val="26"/>
                <w:szCs w:val="26"/>
                <w:rtl/>
              </w:rPr>
              <w:t>مرکز هوشمند رصد اطلاعات و داده‌کاوی جمعیت</w:t>
            </w:r>
          </w:p>
          <w:p w14:paraId="76D249DC" w14:textId="77777777" w:rsidR="00176637" w:rsidRDefault="00176637" w:rsidP="00C4664C">
            <w:pPr>
              <w:bidi/>
              <w:jc w:val="both"/>
              <w:rPr>
                <w:rFonts w:ascii="IranNastaliq" w:hAnsi="IranNastaliq" w:cs="B Titr"/>
                <w:sz w:val="26"/>
                <w:szCs w:val="26"/>
                <w:rtl/>
              </w:rPr>
            </w:pPr>
          </w:p>
        </w:tc>
      </w:tr>
    </w:tbl>
    <w:p w14:paraId="7E3847DF" w14:textId="7F74BE77" w:rsidR="00283DE1" w:rsidRDefault="00E96325" w:rsidP="00C4664C">
      <w:pPr>
        <w:bidi/>
        <w:spacing w:after="0" w:line="240" w:lineRule="auto"/>
        <w:jc w:val="both"/>
        <w:rPr>
          <w:rFonts w:ascii="IranNastaliq" w:hAnsi="IranNastaliq" w:cs="B Titr"/>
          <w:sz w:val="26"/>
          <w:szCs w:val="26"/>
          <w:rtl/>
        </w:rPr>
      </w:pPr>
      <w:r w:rsidRPr="00D12B61">
        <w:rPr>
          <w:rFonts w:ascii="IranNastaliq" w:hAnsi="IranNastaliq" w:cs="B Titr" w:hint="cs"/>
          <w:sz w:val="26"/>
          <w:szCs w:val="26"/>
          <w:rtl/>
        </w:rPr>
        <w:t>حاضرین</w:t>
      </w:r>
      <w:r w:rsidR="005719D9" w:rsidRPr="00D12B61">
        <w:rPr>
          <w:rFonts w:ascii="IranNastaliq" w:hAnsi="IranNastaliq" w:cs="B Titr" w:hint="cs"/>
          <w:sz w:val="26"/>
          <w:szCs w:val="26"/>
          <w:rtl/>
        </w:rPr>
        <w:t>:</w:t>
      </w:r>
    </w:p>
    <w:p w14:paraId="077E0A1A" w14:textId="19A6133A" w:rsidR="008D65A1" w:rsidRPr="008D65A1" w:rsidRDefault="008D65A1" w:rsidP="00C4664C">
      <w:pPr>
        <w:bidi/>
        <w:spacing w:after="0" w:line="240" w:lineRule="auto"/>
        <w:jc w:val="both"/>
        <w:rPr>
          <w:rFonts w:ascii="IranNastaliq" w:hAnsi="IranNastaliq" w:cs="B Nazanin"/>
          <w:sz w:val="26"/>
          <w:szCs w:val="26"/>
          <w:rtl/>
        </w:rPr>
      </w:pPr>
      <w:r w:rsidRPr="008D65A1">
        <w:rPr>
          <w:rFonts w:ascii="IranNastaliq" w:hAnsi="IranNastaliq" w:cs="B Nazanin" w:hint="cs"/>
          <w:sz w:val="26"/>
          <w:szCs w:val="26"/>
          <w:rtl/>
        </w:rPr>
        <w:t>ستاد کل نیروهای مسلح</w:t>
      </w:r>
      <w:r>
        <w:rPr>
          <w:rFonts w:ascii="IranNastaliq" w:hAnsi="IranNastaliq" w:cs="B Nazanin" w:hint="cs"/>
          <w:sz w:val="26"/>
          <w:szCs w:val="26"/>
          <w:rtl/>
        </w:rPr>
        <w:t>،</w:t>
      </w:r>
      <w:r w:rsidRPr="008D65A1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وزارت عتف، وزارت نیرو، وزارت صمت، </w:t>
      </w:r>
      <w:r w:rsidRPr="008D65A1">
        <w:rPr>
          <w:rFonts w:ascii="IranNastaliq" w:hAnsi="IranNastaliq" w:cs="B Nazanin" w:hint="cs"/>
          <w:sz w:val="26"/>
          <w:szCs w:val="26"/>
          <w:rtl/>
        </w:rPr>
        <w:t>وزارت میراث فرهنگی</w:t>
      </w:r>
      <w:r w:rsidR="00BC4E00">
        <w:rPr>
          <w:rFonts w:ascii="IranNastaliq" w:hAnsi="IranNastaliq" w:cs="B Nazanin" w:hint="cs"/>
          <w:sz w:val="26"/>
          <w:szCs w:val="26"/>
          <w:rtl/>
        </w:rPr>
        <w:t>،</w:t>
      </w:r>
      <w:r w:rsidRPr="008D65A1">
        <w:rPr>
          <w:rFonts w:ascii="IranNastaliq" w:hAnsi="IranNastaliq" w:cs="B Nazanin" w:hint="cs"/>
          <w:sz w:val="26"/>
          <w:szCs w:val="26"/>
          <w:rtl/>
        </w:rPr>
        <w:t xml:space="preserve"> گردشگری</w:t>
      </w:r>
      <w:r>
        <w:rPr>
          <w:rFonts w:ascii="IranNastaliq" w:hAnsi="IranNastaliq" w:cs="B Nazanin" w:hint="cs"/>
          <w:sz w:val="26"/>
          <w:szCs w:val="26"/>
          <w:rtl/>
        </w:rPr>
        <w:t xml:space="preserve"> و صنایع دستی</w:t>
      </w:r>
      <w:r w:rsidRPr="008D65A1">
        <w:rPr>
          <w:rFonts w:ascii="IranNastaliq" w:hAnsi="IranNastaliq" w:cs="B Nazanin" w:hint="cs"/>
          <w:sz w:val="26"/>
          <w:szCs w:val="26"/>
          <w:rtl/>
        </w:rPr>
        <w:t xml:space="preserve">، </w:t>
      </w:r>
      <w:r w:rsidRPr="008D65A1">
        <w:rPr>
          <w:rFonts w:ascii="IranNastaliq" w:hAnsi="IranNastaliq" w:cs="B Nazanin" w:hint="cs"/>
          <w:sz w:val="26"/>
          <w:szCs w:val="26"/>
          <w:rtl/>
          <w:lang w:bidi="fa-IR"/>
        </w:rPr>
        <w:t>وزارت ورزش و جوانان، وزارت راه و شهرسازی، وزارت تعاون</w:t>
      </w:r>
      <w:r>
        <w:rPr>
          <w:rFonts w:ascii="IranNastaliq" w:hAnsi="IranNastaliq" w:cs="B Nazanin" w:hint="cs"/>
          <w:sz w:val="26"/>
          <w:szCs w:val="26"/>
          <w:rtl/>
          <w:lang w:bidi="fa-IR"/>
        </w:rPr>
        <w:t>،</w:t>
      </w:r>
      <w:r w:rsidRPr="008D65A1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کار و رفاه اجتماعی، وزارت جهاد کشاورزی، </w:t>
      </w:r>
      <w:r w:rsidRPr="008D65A1">
        <w:rPr>
          <w:rFonts w:ascii="IranNastaliq" w:hAnsi="IranNastaliq" w:cs="B Nazanin" w:hint="cs"/>
          <w:sz w:val="26"/>
          <w:szCs w:val="26"/>
          <w:rtl/>
        </w:rPr>
        <w:t xml:space="preserve">سازمان صدا و سیما، سازمان برنامه و بودجه، سازمان تبلیغات اسلامی، </w:t>
      </w:r>
      <w:r w:rsidRPr="008D65A1">
        <w:rPr>
          <w:rFonts w:ascii="IranNastaliq" w:hAnsi="IranNastaliq" w:cs="B Nazanin" w:hint="cs"/>
          <w:sz w:val="26"/>
          <w:szCs w:val="26"/>
          <w:rtl/>
          <w:lang w:bidi="fa-IR"/>
        </w:rPr>
        <w:t>سازمان آتش نشانی</w:t>
      </w:r>
      <w:r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و خدمات ایمنی</w:t>
      </w:r>
      <w:r w:rsidRPr="008D65A1">
        <w:rPr>
          <w:rFonts w:ascii="IranNastaliq" w:hAnsi="IranNastaliq" w:cs="B Nazanin" w:hint="cs"/>
          <w:sz w:val="26"/>
          <w:szCs w:val="26"/>
          <w:rtl/>
          <w:lang w:bidi="fa-IR"/>
        </w:rPr>
        <w:t>، سازمان انرژی اتمی، پلیس راهور فراجا، دانشگاه آزاد اسلامی،</w:t>
      </w:r>
      <w:r w:rsidR="00BC4E00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</w:t>
      </w:r>
      <w:r w:rsidRPr="008D65A1">
        <w:rPr>
          <w:rFonts w:ascii="IranNastaliq" w:hAnsi="IranNastaliq" w:cs="B Nazanin" w:hint="cs"/>
          <w:sz w:val="26"/>
          <w:szCs w:val="26"/>
          <w:rtl/>
          <w:lang w:bidi="fa-IR"/>
        </w:rPr>
        <w:t>سازمان هواشناسی،</w:t>
      </w:r>
      <w:r w:rsidR="0049481B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</w:t>
      </w:r>
      <w:r w:rsidRPr="008D65A1">
        <w:rPr>
          <w:rFonts w:ascii="IranNastaliq" w:hAnsi="IranNastaliq" w:cs="B Nazanin" w:hint="cs"/>
          <w:sz w:val="26"/>
          <w:szCs w:val="26"/>
          <w:rtl/>
          <w:lang w:bidi="fa-IR"/>
        </w:rPr>
        <w:t>سازمان آموزش فنی و حرفه</w:t>
      </w:r>
      <w:r w:rsidR="0049481B">
        <w:rPr>
          <w:rFonts w:ascii="IranNastaliq" w:hAnsi="IranNastaliq" w:cs="B Nazanin" w:hint="cs"/>
          <w:sz w:val="26"/>
          <w:szCs w:val="26"/>
          <w:rtl/>
          <w:lang w:bidi="fa-IR"/>
        </w:rPr>
        <w:t>‌</w:t>
      </w:r>
      <w:r w:rsidRPr="008D65A1">
        <w:rPr>
          <w:rFonts w:ascii="IranNastaliq" w:hAnsi="IranNastaliq" w:cs="B Nazanin" w:hint="cs"/>
          <w:sz w:val="26"/>
          <w:szCs w:val="26"/>
          <w:rtl/>
          <w:lang w:bidi="fa-IR"/>
        </w:rPr>
        <w:t>ای، سازمان شهرداری</w:t>
      </w:r>
      <w:r>
        <w:rPr>
          <w:rFonts w:ascii="IranNastaliq" w:hAnsi="IranNastaliq" w:cs="B Nazanin" w:hint="cs"/>
          <w:sz w:val="26"/>
          <w:szCs w:val="26"/>
          <w:rtl/>
          <w:lang w:bidi="fa-IR"/>
        </w:rPr>
        <w:t>‌</w:t>
      </w:r>
      <w:r w:rsidRPr="008D65A1">
        <w:rPr>
          <w:rFonts w:ascii="IranNastaliq" w:hAnsi="IranNastaliq" w:cs="B Nazanin" w:hint="cs"/>
          <w:sz w:val="26"/>
          <w:szCs w:val="26"/>
          <w:rtl/>
          <w:lang w:bidi="fa-IR"/>
        </w:rPr>
        <w:t>ها و دهیاری</w:t>
      </w:r>
      <w:r>
        <w:rPr>
          <w:rFonts w:ascii="IranNastaliq" w:hAnsi="IranNastaliq" w:cs="B Nazanin" w:hint="cs"/>
          <w:sz w:val="26"/>
          <w:szCs w:val="26"/>
          <w:rtl/>
          <w:lang w:bidi="fa-IR"/>
        </w:rPr>
        <w:t>‌</w:t>
      </w:r>
      <w:r w:rsidRPr="008D65A1">
        <w:rPr>
          <w:rFonts w:ascii="IranNastaliq" w:hAnsi="IranNastaliq" w:cs="B Nazanin" w:hint="cs"/>
          <w:sz w:val="26"/>
          <w:szCs w:val="26"/>
          <w:rtl/>
          <w:lang w:bidi="fa-IR"/>
        </w:rPr>
        <w:t>ها، سازمان نظام مهندسی ساختمان، پژوهشکده سوانح طبیعی، بنیاد مسکن ا</w:t>
      </w:r>
      <w:r>
        <w:rPr>
          <w:rFonts w:ascii="IranNastaliq" w:hAnsi="IranNastaliq" w:cs="B Nazanin" w:hint="cs"/>
          <w:sz w:val="26"/>
          <w:szCs w:val="26"/>
          <w:rtl/>
          <w:lang w:bidi="fa-IR"/>
        </w:rPr>
        <w:t>ن</w:t>
      </w:r>
      <w:r w:rsidRPr="008D65A1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قلاب اسلامی، </w:t>
      </w:r>
      <w:r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فدراسیون نجات غریق و غواصی، </w:t>
      </w:r>
      <w:r w:rsidRPr="008D65A1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سازمان </w:t>
      </w:r>
      <w:r>
        <w:rPr>
          <w:rFonts w:ascii="IranNastaliq" w:hAnsi="IranNastaliq" w:cs="B Nazanin" w:hint="cs"/>
          <w:sz w:val="26"/>
          <w:szCs w:val="26"/>
          <w:rtl/>
          <w:lang w:bidi="fa-IR"/>
        </w:rPr>
        <w:t>داوطلبان</w:t>
      </w:r>
      <w:r w:rsidRPr="008D65A1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، </w:t>
      </w:r>
      <w:r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معاونت بهداشت، درمان و  توانبخشی، </w:t>
      </w:r>
      <w:r w:rsidRPr="008D65A1">
        <w:rPr>
          <w:rFonts w:ascii="IranNastaliq" w:hAnsi="IranNastaliq" w:cs="B Nazanin" w:hint="cs"/>
          <w:sz w:val="26"/>
          <w:szCs w:val="26"/>
          <w:rtl/>
          <w:lang w:bidi="fa-IR"/>
        </w:rPr>
        <w:t>معاونت آموزش، پژوهش و فناوری</w:t>
      </w:r>
    </w:p>
    <w:p w14:paraId="01D5B9E9" w14:textId="2DC7182D" w:rsidR="008D65A1" w:rsidRPr="008D65A1" w:rsidRDefault="008D65A1" w:rsidP="00C4664C">
      <w:pPr>
        <w:bidi/>
        <w:spacing w:after="0" w:line="240" w:lineRule="auto"/>
        <w:jc w:val="both"/>
        <w:rPr>
          <w:rFonts w:ascii="IranNastaliq" w:hAnsi="IranNastaliq" w:cs="B Nazanin"/>
          <w:sz w:val="26"/>
          <w:szCs w:val="26"/>
          <w:rtl/>
          <w:lang w:bidi="fa-IR"/>
        </w:rPr>
      </w:pPr>
      <w:r>
        <w:rPr>
          <w:rFonts w:ascii="IranNastaliq" w:hAnsi="IranNastaliq" w:cs="B Titr" w:hint="cs"/>
          <w:sz w:val="26"/>
          <w:szCs w:val="26"/>
          <w:rtl/>
        </w:rPr>
        <w:t>غائبین</w:t>
      </w:r>
    </w:p>
    <w:p w14:paraId="39F8F7D6" w14:textId="4C34E3E3" w:rsidR="008D65A1" w:rsidRDefault="008D65A1" w:rsidP="00C4664C">
      <w:pPr>
        <w:bidi/>
        <w:spacing w:after="0" w:line="240" w:lineRule="auto"/>
        <w:jc w:val="both"/>
        <w:rPr>
          <w:rFonts w:ascii="IranNastaliq" w:hAnsi="IranNastaliq" w:cs="B Nazanin"/>
          <w:sz w:val="26"/>
          <w:szCs w:val="26"/>
          <w:rtl/>
          <w:lang w:bidi="fa-IR"/>
        </w:rPr>
      </w:pPr>
      <w:r w:rsidRPr="008D65A1">
        <w:rPr>
          <w:rFonts w:ascii="IranNastaliq" w:hAnsi="IranNastaliq" w:cs="B Nazanin" w:hint="cs"/>
          <w:sz w:val="26"/>
          <w:szCs w:val="26"/>
          <w:rtl/>
          <w:lang w:bidi="fa-IR"/>
        </w:rPr>
        <w:t>سازمان مدیریت بحران کشور</w:t>
      </w:r>
      <w:r>
        <w:rPr>
          <w:rFonts w:ascii="IranNastaliq" w:hAnsi="IranNastaliq" w:cs="B Nazanin" w:hint="cs"/>
          <w:sz w:val="26"/>
          <w:szCs w:val="26"/>
          <w:rtl/>
          <w:lang w:bidi="fa-IR"/>
        </w:rPr>
        <w:t>،</w:t>
      </w:r>
      <w:r w:rsidRPr="008D65A1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وزارت فرهنگ و ارشاد اسلامی</w:t>
      </w:r>
      <w:r>
        <w:rPr>
          <w:rFonts w:ascii="IranNastaliq" w:hAnsi="IranNastaliq" w:cs="B Nazanin" w:hint="cs"/>
          <w:sz w:val="26"/>
          <w:szCs w:val="26"/>
          <w:rtl/>
          <w:lang w:bidi="fa-IR"/>
        </w:rPr>
        <w:t>،</w:t>
      </w:r>
      <w:r w:rsidRPr="008D65A1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سازمان اورژانس کشور</w:t>
      </w:r>
      <w:r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، سازمان </w:t>
      </w:r>
      <w:r w:rsidR="00A706BF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اداری و </w:t>
      </w:r>
      <w:r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استخدامی </w:t>
      </w:r>
      <w:r w:rsidR="00A706BF">
        <w:rPr>
          <w:rFonts w:ascii="IranNastaliq" w:hAnsi="IranNastaliq" w:cs="B Nazanin" w:hint="cs"/>
          <w:sz w:val="26"/>
          <w:szCs w:val="26"/>
          <w:rtl/>
          <w:lang w:bidi="fa-IR"/>
        </w:rPr>
        <w:t>کشور</w:t>
      </w:r>
      <w:r>
        <w:rPr>
          <w:rFonts w:ascii="IranNastaliq" w:hAnsi="IranNastaliq" w:cs="B Nazanin" w:hint="cs"/>
          <w:sz w:val="26"/>
          <w:szCs w:val="26"/>
          <w:rtl/>
          <w:lang w:bidi="fa-IR"/>
        </w:rPr>
        <w:t>، سازمان بسیج سازندگی، سازمان امداد و نجات، سازمان جوانان</w:t>
      </w:r>
    </w:p>
    <w:p w14:paraId="31B3B9EF" w14:textId="2A1A4CB2" w:rsidR="003118D9" w:rsidRDefault="00C73C4B" w:rsidP="00C4664C">
      <w:pPr>
        <w:bidi/>
        <w:spacing w:after="0" w:line="240" w:lineRule="auto"/>
        <w:ind w:left="90" w:hanging="90"/>
        <w:jc w:val="both"/>
        <w:rPr>
          <w:rFonts w:ascii="IranNastaliq" w:hAnsi="IranNastaliq" w:cs="B Titr"/>
          <w:sz w:val="26"/>
          <w:szCs w:val="26"/>
          <w:rtl/>
        </w:rPr>
      </w:pPr>
      <w:r w:rsidRPr="00D12B61">
        <w:rPr>
          <w:rFonts w:ascii="IranNastaliq" w:hAnsi="IranNastaliq" w:cs="B Titr" w:hint="cs"/>
          <w:sz w:val="26"/>
          <w:szCs w:val="26"/>
          <w:rtl/>
        </w:rPr>
        <w:t>دستور جلسه:</w:t>
      </w:r>
    </w:p>
    <w:p w14:paraId="5E6FCE67" w14:textId="77777777" w:rsidR="00C4664C" w:rsidRPr="00C4664C" w:rsidRDefault="00C4664C" w:rsidP="00C4664C">
      <w:pPr>
        <w:pStyle w:val="ListParagraph"/>
        <w:numPr>
          <w:ilvl w:val="0"/>
          <w:numId w:val="14"/>
        </w:numPr>
        <w:bidi/>
        <w:spacing w:after="0" w:line="240" w:lineRule="auto"/>
        <w:jc w:val="both"/>
        <w:rPr>
          <w:rFonts w:ascii="IranNastaliq" w:hAnsi="IranNastaliq" w:cs="B Nazanin"/>
          <w:sz w:val="26"/>
          <w:szCs w:val="26"/>
          <w:rtl/>
          <w:lang w:bidi="fa-IR"/>
        </w:rPr>
      </w:pP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ارائه</w:t>
      </w:r>
      <w:r w:rsidRPr="00C4664C">
        <w:rPr>
          <w:rFonts w:ascii="IranNastaliq" w:hAnsi="IranNastaliq" w:cs="B Nazanin"/>
          <w:sz w:val="26"/>
          <w:szCs w:val="26"/>
          <w:rtl/>
          <w:lang w:bidi="fa-IR"/>
        </w:rPr>
        <w:t xml:space="preserve"> 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گزارش</w:t>
      </w:r>
      <w:r w:rsidRPr="00C4664C">
        <w:rPr>
          <w:rFonts w:ascii="IranNastaliq" w:hAnsi="IranNastaliq" w:cs="B Nazanin"/>
          <w:sz w:val="26"/>
          <w:szCs w:val="26"/>
          <w:rtl/>
          <w:lang w:bidi="fa-IR"/>
        </w:rPr>
        <w:t xml:space="preserve"> 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اقدامات</w:t>
      </w:r>
      <w:r w:rsidRPr="00C4664C">
        <w:rPr>
          <w:rFonts w:ascii="IranNastaliq" w:hAnsi="IranNastaliq" w:cs="B Nazanin"/>
          <w:sz w:val="26"/>
          <w:szCs w:val="26"/>
          <w:rtl/>
          <w:lang w:bidi="fa-IR"/>
        </w:rPr>
        <w:t xml:space="preserve"> 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آموزشی</w:t>
      </w:r>
      <w:r w:rsidRPr="00C4664C">
        <w:rPr>
          <w:rFonts w:ascii="IranNastaliq" w:hAnsi="IranNastaliq" w:cs="B Nazanin"/>
          <w:sz w:val="26"/>
          <w:szCs w:val="26"/>
          <w:rtl/>
          <w:lang w:bidi="fa-IR"/>
        </w:rPr>
        <w:t xml:space="preserve"> 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جمعیت هلال احمر در جنگ سوم </w:t>
      </w:r>
    </w:p>
    <w:p w14:paraId="024E2D33" w14:textId="4FEB04FB" w:rsidR="00C4664C" w:rsidRPr="00C4664C" w:rsidRDefault="00C4664C" w:rsidP="00C4664C">
      <w:pPr>
        <w:pStyle w:val="ListParagraph"/>
        <w:numPr>
          <w:ilvl w:val="0"/>
          <w:numId w:val="14"/>
        </w:numPr>
        <w:bidi/>
        <w:spacing w:after="0" w:line="240" w:lineRule="auto"/>
        <w:jc w:val="both"/>
        <w:rPr>
          <w:rFonts w:ascii="IranNastaliq" w:hAnsi="IranNastaliq" w:cs="B Nazanin"/>
          <w:sz w:val="26"/>
          <w:szCs w:val="26"/>
          <w:rtl/>
          <w:lang w:bidi="fa-IR"/>
        </w:rPr>
      </w:pP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ارائه</w:t>
      </w:r>
      <w:r w:rsidRPr="00C4664C">
        <w:rPr>
          <w:rFonts w:ascii="IranNastaliq" w:hAnsi="IranNastaliq" w:cs="B Nazanin"/>
          <w:sz w:val="26"/>
          <w:szCs w:val="26"/>
          <w:rtl/>
          <w:lang w:bidi="fa-IR"/>
        </w:rPr>
        <w:t xml:space="preserve"> 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گزارش</w:t>
      </w:r>
      <w:r w:rsidRPr="00C4664C">
        <w:rPr>
          <w:rFonts w:ascii="IranNastaliq" w:hAnsi="IranNastaliq" w:cs="B Nazanin"/>
          <w:sz w:val="26"/>
          <w:szCs w:val="26"/>
          <w:rtl/>
          <w:lang w:bidi="fa-IR"/>
        </w:rPr>
        <w:t xml:space="preserve"> 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عملکرد آموزشی دستگاه</w:t>
      </w:r>
      <w:r w:rsidR="00BC4E00">
        <w:rPr>
          <w:rFonts w:ascii="IranNastaliq" w:hAnsi="IranNastaliq" w:cs="B Nazanin" w:hint="cs"/>
          <w:sz w:val="26"/>
          <w:szCs w:val="26"/>
          <w:rtl/>
          <w:lang w:bidi="fa-IR"/>
        </w:rPr>
        <w:t>‌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ها و</w:t>
      </w:r>
      <w:r w:rsidRPr="00C4664C">
        <w:rPr>
          <w:rFonts w:ascii="IranNastaliq" w:hAnsi="IranNastaliq" w:cs="B Nazanin"/>
          <w:sz w:val="26"/>
          <w:szCs w:val="26"/>
          <w:rtl/>
          <w:lang w:bidi="fa-IR"/>
        </w:rPr>
        <w:t xml:space="preserve"> 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نهادها در </w:t>
      </w:r>
      <w:r>
        <w:rPr>
          <w:rFonts w:ascii="IranNastaliq" w:hAnsi="IranNastaliq" w:cs="B Nazanin" w:hint="cs"/>
          <w:sz w:val="26"/>
          <w:szCs w:val="26"/>
          <w:rtl/>
          <w:lang w:bidi="fa-IR"/>
        </w:rPr>
        <w:t>جنگ سوم</w:t>
      </w:r>
    </w:p>
    <w:p w14:paraId="0C28A099" w14:textId="7C374E4D" w:rsidR="00C4664C" w:rsidRPr="00C4664C" w:rsidRDefault="00C4664C" w:rsidP="00C4664C">
      <w:pPr>
        <w:pStyle w:val="ListParagraph"/>
        <w:numPr>
          <w:ilvl w:val="0"/>
          <w:numId w:val="14"/>
        </w:numPr>
        <w:bidi/>
        <w:spacing w:after="0" w:line="240" w:lineRule="auto"/>
        <w:jc w:val="both"/>
        <w:rPr>
          <w:rFonts w:ascii="IranNastaliq" w:hAnsi="IranNastaliq" w:cs="B Nazanin"/>
          <w:sz w:val="26"/>
          <w:szCs w:val="26"/>
          <w:rtl/>
          <w:lang w:bidi="fa-IR"/>
        </w:rPr>
      </w:pP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بررسی</w:t>
      </w:r>
      <w:r w:rsidRPr="00C4664C">
        <w:rPr>
          <w:rFonts w:ascii="IranNastaliq" w:hAnsi="IranNastaliq" w:cs="B Nazanin"/>
          <w:sz w:val="26"/>
          <w:szCs w:val="26"/>
          <w:rtl/>
          <w:lang w:bidi="fa-IR"/>
        </w:rPr>
        <w:t xml:space="preserve"> 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کمپین‌های</w:t>
      </w:r>
      <w:r w:rsidRPr="00C4664C">
        <w:rPr>
          <w:rFonts w:ascii="IranNastaliq" w:hAnsi="IranNastaliq" w:cs="B Nazanin"/>
          <w:sz w:val="26"/>
          <w:szCs w:val="26"/>
          <w:rtl/>
          <w:lang w:bidi="fa-IR"/>
        </w:rPr>
        <w:t xml:space="preserve"> 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پیشگیرانه همزمان با فصل گرما</w:t>
      </w:r>
    </w:p>
    <w:p w14:paraId="0DA5C15D" w14:textId="62730067" w:rsidR="00C4664C" w:rsidRPr="00C4664C" w:rsidRDefault="00C4664C" w:rsidP="00C4664C">
      <w:pPr>
        <w:pStyle w:val="ListParagraph"/>
        <w:numPr>
          <w:ilvl w:val="0"/>
          <w:numId w:val="14"/>
        </w:numPr>
        <w:bidi/>
        <w:spacing w:after="0" w:line="240" w:lineRule="auto"/>
        <w:jc w:val="both"/>
        <w:rPr>
          <w:rFonts w:ascii="IranNastaliq" w:hAnsi="IranNastaliq" w:cs="B Nazanin"/>
          <w:sz w:val="26"/>
          <w:szCs w:val="26"/>
          <w:rtl/>
          <w:lang w:bidi="fa-IR"/>
        </w:rPr>
      </w:pP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مراسم</w:t>
      </w:r>
      <w:r w:rsidRPr="00C4664C">
        <w:rPr>
          <w:rFonts w:ascii="IranNastaliq" w:hAnsi="IranNastaliq" w:cs="B Nazanin"/>
          <w:sz w:val="26"/>
          <w:szCs w:val="26"/>
          <w:rtl/>
          <w:lang w:bidi="fa-IR"/>
        </w:rPr>
        <w:t xml:space="preserve"> 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تقدیر</w:t>
      </w:r>
      <w:r w:rsidR="009936E6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، 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اهدای کارت</w:t>
      </w:r>
      <w:r w:rsidRPr="00C4664C">
        <w:rPr>
          <w:rFonts w:ascii="IranNastaliq" w:hAnsi="IranNastaliq" w:cs="B Nazanin"/>
          <w:sz w:val="26"/>
          <w:szCs w:val="26"/>
          <w:rtl/>
          <w:lang w:bidi="fa-IR"/>
        </w:rPr>
        <w:t xml:space="preserve"> 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داوطلب</w:t>
      </w:r>
      <w:r w:rsidR="00BC4E00">
        <w:rPr>
          <w:rFonts w:ascii="IranNastaliq" w:hAnsi="IranNastaliq" w:cs="B Nazanin" w:hint="cs"/>
          <w:sz w:val="26"/>
          <w:szCs w:val="26"/>
          <w:rtl/>
          <w:lang w:bidi="fa-IR"/>
        </w:rPr>
        <w:t>ی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و ابلاغ اعضا</w:t>
      </w:r>
    </w:p>
    <w:p w14:paraId="0FFB301B" w14:textId="77777777" w:rsidR="008F39A0" w:rsidRPr="00A511F2" w:rsidRDefault="008F39A0" w:rsidP="00A511F2">
      <w:pPr>
        <w:bidi/>
        <w:spacing w:after="0" w:line="240" w:lineRule="auto"/>
        <w:jc w:val="both"/>
        <w:rPr>
          <w:rFonts w:cs="B Nazanin"/>
          <w:sz w:val="26"/>
          <w:szCs w:val="26"/>
        </w:rPr>
      </w:pPr>
    </w:p>
    <w:p w14:paraId="132CFE3F" w14:textId="1400BAC8" w:rsidR="00C4664C" w:rsidRDefault="00283DE1" w:rsidP="00A511F2">
      <w:pPr>
        <w:bidi/>
        <w:spacing w:after="0" w:line="240" w:lineRule="auto"/>
        <w:jc w:val="both"/>
        <w:rPr>
          <w:rFonts w:ascii="IranNastaliq" w:hAnsi="IranNastaliq" w:cs="B Titr"/>
          <w:sz w:val="26"/>
          <w:szCs w:val="26"/>
          <w:rtl/>
        </w:rPr>
      </w:pPr>
      <w:r w:rsidRPr="00D12B61">
        <w:rPr>
          <w:rFonts w:ascii="IranNastaliq" w:hAnsi="IranNastaliq" w:cs="B Titr" w:hint="cs"/>
          <w:sz w:val="26"/>
          <w:szCs w:val="26"/>
          <w:rtl/>
        </w:rPr>
        <w:t xml:space="preserve">گزارش‌ها و </w:t>
      </w:r>
      <w:r w:rsidR="00B5470A">
        <w:rPr>
          <w:rFonts w:ascii="IranNastaliq" w:hAnsi="IranNastaliq" w:cs="B Titr" w:hint="cs"/>
          <w:sz w:val="26"/>
          <w:szCs w:val="26"/>
          <w:rtl/>
        </w:rPr>
        <w:t>مباحث مطرح شده</w:t>
      </w:r>
    </w:p>
    <w:p w14:paraId="2D843E9A" w14:textId="77777777" w:rsidR="00C4664C" w:rsidRPr="00C4664C" w:rsidRDefault="00C4664C" w:rsidP="00C4664C">
      <w:pPr>
        <w:numPr>
          <w:ilvl w:val="0"/>
          <w:numId w:val="15"/>
        </w:numPr>
        <w:bidi/>
        <w:spacing w:after="0" w:line="240" w:lineRule="auto"/>
        <w:jc w:val="both"/>
        <w:rPr>
          <w:rFonts w:ascii="IranNastaliq" w:hAnsi="IranNastaliq" w:cs="B Titr"/>
          <w:sz w:val="26"/>
          <w:szCs w:val="26"/>
        </w:rPr>
      </w:pPr>
      <w:r w:rsidRPr="00C4664C">
        <w:rPr>
          <w:rFonts w:ascii="IranNastaliq" w:hAnsi="IranNastaliq" w:cs="B Titr" w:hint="cs"/>
          <w:b/>
          <w:bCs/>
          <w:sz w:val="26"/>
          <w:szCs w:val="26"/>
          <w:rtl/>
          <w:lang w:bidi="fa-IR"/>
        </w:rPr>
        <w:t>گزارش جامع اقدامات در دوران جنگ:</w:t>
      </w:r>
    </w:p>
    <w:p w14:paraId="45626425" w14:textId="3E80AFEC" w:rsidR="00C4664C" w:rsidRDefault="00C4664C" w:rsidP="00C4664C">
      <w:pPr>
        <w:bidi/>
        <w:spacing w:after="0" w:line="240" w:lineRule="auto"/>
        <w:jc w:val="both"/>
        <w:rPr>
          <w:rFonts w:ascii="IranNastaliq" w:hAnsi="IranNastaliq" w:cs="B Nazanin"/>
          <w:sz w:val="26"/>
          <w:szCs w:val="26"/>
          <w:rtl/>
          <w:lang w:bidi="fa-IR"/>
        </w:rPr>
      </w:pPr>
      <w:r>
        <w:rPr>
          <w:rFonts w:ascii="IranNastaliq" w:hAnsi="IranNastaliq" w:cs="B Nazanin" w:hint="cs"/>
          <w:sz w:val="26"/>
          <w:szCs w:val="26"/>
          <w:rtl/>
          <w:lang w:bidi="fa-IR"/>
        </w:rPr>
        <w:t>معاونت آموزش، پژوهش و فناوری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گزارشی جامع و مفصل از اقدامات</w:t>
      </w:r>
      <w:r w:rsidR="00CC4D13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</w:t>
      </w:r>
      <w:r w:rsidR="00BC4E00">
        <w:rPr>
          <w:rFonts w:ascii="IranNastaliq" w:hAnsi="IranNastaliq" w:cs="B Nazanin" w:hint="cs"/>
          <w:sz w:val="26"/>
          <w:szCs w:val="26"/>
          <w:rtl/>
          <w:lang w:bidi="fa-IR"/>
        </w:rPr>
        <w:t>آ</w:t>
      </w:r>
      <w:r w:rsidR="00CC4D13">
        <w:rPr>
          <w:rFonts w:ascii="IranNastaliq" w:hAnsi="IranNastaliq" w:cs="B Nazanin" w:hint="cs"/>
          <w:sz w:val="26"/>
          <w:szCs w:val="26"/>
          <w:rtl/>
          <w:lang w:bidi="fa-IR"/>
        </w:rPr>
        <w:t>موزشی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صورت گرفته در دوران جنگ </w:t>
      </w:r>
      <w:r w:rsidR="00CC4D13">
        <w:rPr>
          <w:rFonts w:ascii="IranNastaliq" w:hAnsi="IranNastaliq" w:cs="B Nazanin" w:hint="cs"/>
          <w:sz w:val="26"/>
          <w:szCs w:val="26"/>
          <w:rtl/>
          <w:lang w:bidi="fa-IR"/>
        </w:rPr>
        <w:t>سوم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را به سمع و نظر اعضای حاضر رساند. این گزارش شامل تشریح استراتژی‌ها، چالش‌ها، دستاوردها و درس‌آموخته‌های آموزشی در آن برهه حساس بود.</w:t>
      </w:r>
    </w:p>
    <w:p w14:paraId="76BAB3AC" w14:textId="77777777" w:rsidR="00A511F2" w:rsidRPr="00C4664C" w:rsidRDefault="00A511F2" w:rsidP="00A511F2">
      <w:pPr>
        <w:bidi/>
        <w:spacing w:after="0" w:line="240" w:lineRule="auto"/>
        <w:jc w:val="both"/>
        <w:rPr>
          <w:rFonts w:ascii="IranNastaliq" w:hAnsi="IranNastaliq" w:cs="B Nazanin"/>
          <w:sz w:val="26"/>
          <w:szCs w:val="26"/>
          <w:rtl/>
          <w:lang w:bidi="fa-IR"/>
        </w:rPr>
      </w:pPr>
    </w:p>
    <w:p w14:paraId="6AA8AAAB" w14:textId="77777777" w:rsidR="00C4664C" w:rsidRPr="00C4664C" w:rsidRDefault="00C4664C" w:rsidP="00C4664C">
      <w:pPr>
        <w:numPr>
          <w:ilvl w:val="0"/>
          <w:numId w:val="16"/>
        </w:numPr>
        <w:bidi/>
        <w:spacing w:after="0" w:line="240" w:lineRule="auto"/>
        <w:jc w:val="both"/>
        <w:rPr>
          <w:rFonts w:ascii="IranNastaliq" w:hAnsi="IranNastaliq" w:cs="B Titr"/>
          <w:b/>
          <w:bCs/>
          <w:sz w:val="26"/>
          <w:szCs w:val="26"/>
          <w:rtl/>
          <w:lang w:bidi="fa-IR"/>
        </w:rPr>
      </w:pPr>
      <w:r w:rsidRPr="00C4664C">
        <w:rPr>
          <w:rFonts w:ascii="IranNastaliq" w:hAnsi="IranNastaliq" w:cs="B Titr" w:hint="cs"/>
          <w:b/>
          <w:bCs/>
          <w:sz w:val="26"/>
          <w:szCs w:val="26"/>
          <w:rtl/>
          <w:lang w:bidi="fa-IR"/>
        </w:rPr>
        <w:t>ارائه گزارش فعالیت‌های آموزشی نهادهای عضو:</w:t>
      </w:r>
    </w:p>
    <w:p w14:paraId="63A84A0B" w14:textId="77777777" w:rsidR="00C4664C" w:rsidRPr="00C4664C" w:rsidRDefault="00C4664C" w:rsidP="00C4664C">
      <w:pPr>
        <w:bidi/>
        <w:spacing w:after="0" w:line="240" w:lineRule="auto"/>
        <w:jc w:val="both"/>
        <w:rPr>
          <w:rFonts w:ascii="IranNastaliq" w:hAnsi="IranNastaliq" w:cs="B Nazanin"/>
          <w:sz w:val="26"/>
          <w:szCs w:val="26"/>
          <w:rtl/>
          <w:lang w:bidi="fa-IR"/>
        </w:rPr>
      </w:pP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lastRenderedPageBreak/>
        <w:t>در راستای تبیین وضعیت آمادگی‌ها و اقدامات آموزشی جاری، نمایندگان سازمان‌های عضو به شرح زیر، گزارش فعالیت‌های آموزشی مرتبط با حوزه مدیریت بحران و شرایط جنگی را ارائه نمودند:</w:t>
      </w:r>
    </w:p>
    <w:p w14:paraId="4A2D85BA" w14:textId="3D30682A" w:rsidR="00C4664C" w:rsidRPr="00C4664C" w:rsidRDefault="00C4664C" w:rsidP="00C4664C">
      <w:pPr>
        <w:numPr>
          <w:ilvl w:val="0"/>
          <w:numId w:val="17"/>
        </w:numPr>
        <w:bidi/>
        <w:spacing w:after="0" w:line="240" w:lineRule="auto"/>
        <w:jc w:val="both"/>
        <w:rPr>
          <w:rFonts w:ascii="IranNastaliq" w:hAnsi="IranNastaliq" w:cs="B Nazanin"/>
          <w:sz w:val="26"/>
          <w:szCs w:val="26"/>
          <w:rtl/>
          <w:lang w:bidi="fa-IR"/>
        </w:rPr>
      </w:pP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سازمان آموزش فنی و حرفه‌ای: گزارشی از </w:t>
      </w:r>
      <w:r w:rsidR="00CC4D13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اقدامات 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و مهارت‌های فنی و حرفه‌ای مرتبط با </w:t>
      </w:r>
      <w:r w:rsidR="00CC4D13">
        <w:rPr>
          <w:rFonts w:ascii="IranNastaliq" w:hAnsi="IranNastaliq" w:cs="B Nazanin" w:hint="cs"/>
          <w:sz w:val="26"/>
          <w:szCs w:val="26"/>
          <w:rtl/>
          <w:lang w:bidi="fa-IR"/>
        </w:rPr>
        <w:t>شرایط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جنگی ارائه </w:t>
      </w:r>
      <w:r w:rsidR="00CC4D13">
        <w:rPr>
          <w:rFonts w:ascii="IranNastaliq" w:hAnsi="IranNastaliq" w:cs="B Nazanin" w:hint="cs"/>
          <w:sz w:val="26"/>
          <w:szCs w:val="26"/>
          <w:rtl/>
          <w:lang w:bidi="fa-IR"/>
        </w:rPr>
        <w:t>داد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.</w:t>
      </w:r>
    </w:p>
    <w:p w14:paraId="4F700277" w14:textId="466C9956" w:rsidR="00C4664C" w:rsidRPr="00C4664C" w:rsidRDefault="00C4664C" w:rsidP="00C4664C">
      <w:pPr>
        <w:numPr>
          <w:ilvl w:val="0"/>
          <w:numId w:val="17"/>
        </w:numPr>
        <w:bidi/>
        <w:spacing w:after="0" w:line="240" w:lineRule="auto"/>
        <w:jc w:val="both"/>
        <w:rPr>
          <w:rFonts w:ascii="IranNastaliq" w:hAnsi="IranNastaliq" w:cs="B Nazanin"/>
          <w:sz w:val="26"/>
          <w:szCs w:val="26"/>
          <w:rtl/>
          <w:lang w:bidi="fa-IR"/>
        </w:rPr>
      </w:pP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پژوهشکده سوانح طبیعی: این پژوهشکده، تحقیقات، مطالعات و فعالیت‌های آموزشی خود را با رویکرد شرایط جنگی تشریح کرد.</w:t>
      </w:r>
    </w:p>
    <w:p w14:paraId="171B7D87" w14:textId="65B380FF" w:rsidR="00C4664C" w:rsidRPr="00C4664C" w:rsidRDefault="00C4664C" w:rsidP="00C4664C">
      <w:pPr>
        <w:numPr>
          <w:ilvl w:val="0"/>
          <w:numId w:val="17"/>
        </w:numPr>
        <w:bidi/>
        <w:spacing w:after="0" w:line="240" w:lineRule="auto"/>
        <w:jc w:val="both"/>
        <w:rPr>
          <w:rFonts w:ascii="IranNastaliq" w:hAnsi="IranNastaliq" w:cs="B Nazanin"/>
          <w:sz w:val="26"/>
          <w:szCs w:val="26"/>
          <w:rtl/>
          <w:lang w:bidi="fa-IR"/>
        </w:rPr>
      </w:pP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سازمان نظام مهندسی</w:t>
      </w:r>
      <w:r w:rsidR="00CC4D13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ساختمان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: گزارش فعالیت‌های </w:t>
      </w:r>
      <w:r w:rsidR="00BC4E00">
        <w:rPr>
          <w:rFonts w:ascii="IranNastaliq" w:hAnsi="IranNastaliq" w:cs="B Nazanin" w:hint="cs"/>
          <w:sz w:val="26"/>
          <w:szCs w:val="26"/>
          <w:rtl/>
          <w:lang w:bidi="fa-IR"/>
        </w:rPr>
        <w:t>ترویجی آموزشی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سازمان نظام مهندسی</w:t>
      </w:r>
      <w:r w:rsidR="00BC4E00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ساختمان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در حوزه استحکام‌بخشی سازه‌ها، ایمنی در ساخت‌وساز و مقاوم‌سازی ارائه </w:t>
      </w:r>
      <w:r w:rsidR="00CC4D13">
        <w:rPr>
          <w:rFonts w:ascii="IranNastaliq" w:hAnsi="IranNastaliq" w:cs="B Nazanin" w:hint="cs"/>
          <w:sz w:val="26"/>
          <w:szCs w:val="26"/>
          <w:rtl/>
          <w:lang w:bidi="fa-IR"/>
        </w:rPr>
        <w:t>شد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.</w:t>
      </w:r>
    </w:p>
    <w:p w14:paraId="14AB65E8" w14:textId="47A16D5A" w:rsidR="00C4664C" w:rsidRPr="00C4664C" w:rsidRDefault="00C4664C" w:rsidP="00C4664C">
      <w:pPr>
        <w:numPr>
          <w:ilvl w:val="0"/>
          <w:numId w:val="17"/>
        </w:numPr>
        <w:bidi/>
        <w:spacing w:after="0" w:line="240" w:lineRule="auto"/>
        <w:jc w:val="both"/>
        <w:rPr>
          <w:rFonts w:ascii="IranNastaliq" w:hAnsi="IranNastaliq" w:cs="B Titr"/>
          <w:b/>
          <w:bCs/>
          <w:sz w:val="26"/>
          <w:szCs w:val="26"/>
          <w:rtl/>
          <w:lang w:bidi="fa-IR"/>
        </w:rPr>
      </w:pPr>
      <w:r w:rsidRPr="00C4664C">
        <w:rPr>
          <w:rFonts w:ascii="IranNastaliq" w:hAnsi="IranNastaliq" w:cs="B Titr" w:hint="cs"/>
          <w:b/>
          <w:bCs/>
          <w:sz w:val="26"/>
          <w:szCs w:val="26"/>
          <w:rtl/>
          <w:lang w:bidi="fa-IR"/>
        </w:rPr>
        <w:t xml:space="preserve">گزارش </w:t>
      </w:r>
      <w:r w:rsidR="00CC4D13">
        <w:rPr>
          <w:rFonts w:ascii="IranNastaliq" w:hAnsi="IranNastaliq" w:cs="B Titr" w:hint="cs"/>
          <w:b/>
          <w:bCs/>
          <w:sz w:val="26"/>
          <w:szCs w:val="26"/>
          <w:rtl/>
          <w:lang w:bidi="fa-IR"/>
        </w:rPr>
        <w:t xml:space="preserve">اجرای </w:t>
      </w:r>
      <w:r w:rsidRPr="00C4664C">
        <w:rPr>
          <w:rFonts w:ascii="IranNastaliq" w:hAnsi="IranNastaliq" w:cs="B Titr" w:hint="cs"/>
          <w:b/>
          <w:bCs/>
          <w:sz w:val="26"/>
          <w:szCs w:val="26"/>
          <w:rtl/>
          <w:lang w:bidi="fa-IR"/>
        </w:rPr>
        <w:t>کمپین‌</w:t>
      </w:r>
      <w:r w:rsidR="00CC4D13">
        <w:rPr>
          <w:rFonts w:ascii="IranNastaliq" w:hAnsi="IranNastaliq" w:cs="B Titr" w:hint="cs"/>
          <w:b/>
          <w:bCs/>
          <w:sz w:val="26"/>
          <w:szCs w:val="26"/>
          <w:rtl/>
          <w:lang w:bidi="fa-IR"/>
        </w:rPr>
        <w:t xml:space="preserve"> «غرق نشویم»</w:t>
      </w:r>
      <w:r w:rsidRPr="00C4664C">
        <w:rPr>
          <w:rFonts w:ascii="IranNastaliq" w:hAnsi="IranNastaliq" w:cs="B Titr" w:hint="cs"/>
          <w:b/>
          <w:bCs/>
          <w:sz w:val="26"/>
          <w:szCs w:val="26"/>
          <w:rtl/>
          <w:lang w:bidi="fa-IR"/>
        </w:rPr>
        <w:t>:</w:t>
      </w:r>
    </w:p>
    <w:p w14:paraId="0E714229" w14:textId="4A49B2A6" w:rsidR="00C4664C" w:rsidRPr="00C4664C" w:rsidRDefault="00C4664C" w:rsidP="00C4664C">
      <w:pPr>
        <w:bidi/>
        <w:spacing w:after="0" w:line="240" w:lineRule="auto"/>
        <w:jc w:val="both"/>
        <w:rPr>
          <w:rFonts w:ascii="IranNastaliq" w:hAnsi="IranNastaliq" w:cs="B Nazanin"/>
          <w:sz w:val="26"/>
          <w:szCs w:val="26"/>
          <w:rtl/>
          <w:lang w:bidi="fa-IR"/>
        </w:rPr>
      </w:pP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فدراسیون نجات غریق</w:t>
      </w:r>
      <w:r w:rsidR="00CC4D13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و غواصی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گزارشی از روند اجرایی و نتایج کمپین آموزشی و اطلاع‌رسانی «غرق نشویم» </w:t>
      </w:r>
      <w:r w:rsidR="00BC4E00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که با همکاری جمعیت هلال احمر هر ساله برگزار می‌شود 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ارائه داد. در این گزارش بر اهمیت آموزش‌های همگانی برای پیشگیری از حوادث غرق‌شدگی، به‌ویژه در فصول گرم سال و مناطق پرخطر، تأکید شد.</w:t>
      </w:r>
    </w:p>
    <w:p w14:paraId="2A03E04F" w14:textId="77777777" w:rsidR="00C4664C" w:rsidRPr="00C4664C" w:rsidRDefault="00C4664C" w:rsidP="00C4664C">
      <w:pPr>
        <w:numPr>
          <w:ilvl w:val="0"/>
          <w:numId w:val="18"/>
        </w:numPr>
        <w:bidi/>
        <w:spacing w:after="0" w:line="240" w:lineRule="auto"/>
        <w:jc w:val="both"/>
        <w:rPr>
          <w:rFonts w:ascii="IranNastaliq" w:hAnsi="IranNastaliq" w:cs="B Titr"/>
          <w:b/>
          <w:bCs/>
          <w:sz w:val="26"/>
          <w:szCs w:val="26"/>
          <w:rtl/>
          <w:lang w:bidi="fa-IR"/>
        </w:rPr>
      </w:pPr>
      <w:r w:rsidRPr="00C4664C">
        <w:rPr>
          <w:rFonts w:ascii="IranNastaliq" w:hAnsi="IranNastaliq" w:cs="B Titr" w:hint="cs"/>
          <w:b/>
          <w:bCs/>
          <w:sz w:val="26"/>
          <w:szCs w:val="26"/>
          <w:rtl/>
          <w:lang w:bidi="fa-IR"/>
        </w:rPr>
        <w:t>تقدیر و قدردانی از همکاری‌های مشترک:</w:t>
      </w:r>
    </w:p>
    <w:p w14:paraId="71C10020" w14:textId="08575CA8" w:rsidR="00C4664C" w:rsidRPr="00C4664C" w:rsidRDefault="00CC4D13" w:rsidP="00C4664C">
      <w:pPr>
        <w:bidi/>
        <w:spacing w:after="0" w:line="240" w:lineRule="auto"/>
        <w:jc w:val="both"/>
        <w:rPr>
          <w:rFonts w:ascii="IranNastaliq" w:hAnsi="IranNastaliq" w:cs="B Nazanin"/>
          <w:sz w:val="26"/>
          <w:szCs w:val="26"/>
          <w:rtl/>
          <w:lang w:bidi="fa-IR"/>
        </w:rPr>
      </w:pPr>
      <w:r>
        <w:rPr>
          <w:rFonts w:ascii="IranNastaliq" w:hAnsi="IranNastaliq" w:cs="B Nazanin" w:hint="cs"/>
          <w:sz w:val="26"/>
          <w:szCs w:val="26"/>
          <w:rtl/>
          <w:lang w:bidi="fa-IR"/>
        </w:rPr>
        <w:t>در این جلسه رئیس</w:t>
      </w:r>
      <w:r w:rsidR="00C4664C"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سازمان داوطلبان جمعیت هلال احمر، با ابراز خرسندی عمیق از حضور پرشور و فعال نمایندگان دستگاه‌های عضو در جلسات کمیته، از تلاش‌ها و همکاری‌های ارزشمند و مشترک صورت گرفته در پیشبرد اهداف آموزشی مدیریت بحران قدردانی </w:t>
      </w:r>
      <w:r>
        <w:rPr>
          <w:rFonts w:ascii="IranNastaliq" w:hAnsi="IranNastaliq" w:cs="B Nazanin" w:hint="cs"/>
          <w:sz w:val="26"/>
          <w:szCs w:val="26"/>
          <w:rtl/>
          <w:lang w:bidi="fa-IR"/>
        </w:rPr>
        <w:t>کرد</w:t>
      </w:r>
      <w:r w:rsidR="00C4664C"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. </w:t>
      </w:r>
      <w:r>
        <w:rPr>
          <w:rFonts w:ascii="IranNastaliq" w:hAnsi="IranNastaliq" w:cs="B Nazanin" w:hint="cs"/>
          <w:sz w:val="26"/>
          <w:szCs w:val="26"/>
          <w:rtl/>
          <w:lang w:bidi="fa-IR"/>
        </w:rPr>
        <w:t>وی</w:t>
      </w:r>
      <w:r w:rsidR="00C4664C"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بر ضرورت استمرار این هم‌افزایی‌ها جهت تقویت تاب‌آوری جامعه در شرایط بحرانی</w:t>
      </w:r>
      <w:r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و آمادگی سازمان داوطلبان برای پشتیبانی و همکاری با دستگاه‌ها</w:t>
      </w:r>
      <w:r w:rsidR="00C4664C"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تأکید </w:t>
      </w:r>
      <w:r>
        <w:rPr>
          <w:rFonts w:ascii="IranNastaliq" w:hAnsi="IranNastaliq" w:cs="B Nazanin" w:hint="cs"/>
          <w:sz w:val="26"/>
          <w:szCs w:val="26"/>
          <w:rtl/>
          <w:lang w:bidi="fa-IR"/>
        </w:rPr>
        <w:t>کرد</w:t>
      </w:r>
      <w:r w:rsidR="00C4664C"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.</w:t>
      </w:r>
    </w:p>
    <w:p w14:paraId="142ECC21" w14:textId="72C982FD" w:rsidR="00C4664C" w:rsidRPr="00C4664C" w:rsidRDefault="00C4664C" w:rsidP="00C4664C">
      <w:pPr>
        <w:numPr>
          <w:ilvl w:val="0"/>
          <w:numId w:val="19"/>
        </w:numPr>
        <w:bidi/>
        <w:spacing w:after="0" w:line="240" w:lineRule="auto"/>
        <w:jc w:val="both"/>
        <w:rPr>
          <w:rFonts w:ascii="IranNastaliq" w:hAnsi="IranNastaliq" w:cs="B Nazanin"/>
          <w:sz w:val="26"/>
          <w:szCs w:val="26"/>
          <w:rtl/>
          <w:lang w:bidi="fa-IR"/>
        </w:rPr>
      </w:pPr>
      <w:r w:rsidRPr="00C4664C">
        <w:rPr>
          <w:rFonts w:ascii="IranNastaliq" w:hAnsi="IranNastaliq" w:cs="B Titr" w:hint="cs"/>
          <w:b/>
          <w:bCs/>
          <w:sz w:val="26"/>
          <w:szCs w:val="26"/>
          <w:rtl/>
          <w:lang w:bidi="fa-IR"/>
        </w:rPr>
        <w:t xml:space="preserve">مراسم </w:t>
      </w:r>
      <w:r w:rsidR="00CC4D13">
        <w:rPr>
          <w:rFonts w:ascii="IranNastaliq" w:hAnsi="IranNastaliq" w:cs="B Titr" w:hint="cs"/>
          <w:b/>
          <w:bCs/>
          <w:sz w:val="26"/>
          <w:szCs w:val="26"/>
          <w:rtl/>
          <w:lang w:bidi="fa-IR"/>
        </w:rPr>
        <w:t>اعطای احکام،</w:t>
      </w:r>
      <w:r w:rsidRPr="00C4664C">
        <w:rPr>
          <w:rFonts w:ascii="IranNastaliq" w:hAnsi="IranNastaliq" w:cs="B Titr" w:hint="cs"/>
          <w:b/>
          <w:bCs/>
          <w:sz w:val="26"/>
          <w:szCs w:val="26"/>
          <w:rtl/>
          <w:lang w:bidi="fa-IR"/>
        </w:rPr>
        <w:t xml:space="preserve"> کارت و کاور داوطلبی اعضای کمیته:</w:t>
      </w:r>
    </w:p>
    <w:p w14:paraId="6259D53E" w14:textId="07CBCD9A" w:rsidR="00C4664C" w:rsidRPr="00C4664C" w:rsidRDefault="00C4664C" w:rsidP="00C4664C">
      <w:pPr>
        <w:bidi/>
        <w:spacing w:after="0" w:line="240" w:lineRule="auto"/>
        <w:jc w:val="both"/>
        <w:rPr>
          <w:rFonts w:ascii="IranNastaliq" w:hAnsi="IranNastaliq" w:cs="B Nazanin"/>
          <w:sz w:val="26"/>
          <w:szCs w:val="26"/>
          <w:rtl/>
          <w:lang w:bidi="fa-IR"/>
        </w:rPr>
      </w:pP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در این جلسه، فرصتی مغتنم به منظور برگزاری مراسم </w:t>
      </w:r>
      <w:r w:rsidR="00CC4D13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اهدای احکام، 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تحویل کارت و کاور داوطلبی اعضای کمیته فراهم </w:t>
      </w:r>
      <w:r w:rsidR="00CC4D13">
        <w:rPr>
          <w:rFonts w:ascii="IranNastaliq" w:hAnsi="IranNastaliq" w:cs="B Nazanin" w:hint="cs"/>
          <w:sz w:val="26"/>
          <w:szCs w:val="26"/>
          <w:rtl/>
          <w:lang w:bidi="fa-IR"/>
        </w:rPr>
        <w:t>شد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. این اقدام با هدف</w:t>
      </w:r>
      <w:r w:rsidR="00CC4D13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رسمیت بخشی به ساختار کمیته و 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ارتقاء </w:t>
      </w:r>
      <w:r w:rsidR="00CC4D13">
        <w:rPr>
          <w:rFonts w:ascii="IranNastaliq" w:hAnsi="IranNastaliq" w:cs="B Nazanin" w:hint="cs"/>
          <w:sz w:val="26"/>
          <w:szCs w:val="26"/>
          <w:rtl/>
          <w:lang w:bidi="fa-IR"/>
        </w:rPr>
        <w:t>هویت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داوطلبان</w:t>
      </w:r>
      <w:r w:rsidR="00CC4D13">
        <w:rPr>
          <w:rFonts w:ascii="IranNastaliq" w:hAnsi="IranNastaliq" w:cs="B Nazanin" w:hint="cs"/>
          <w:sz w:val="26"/>
          <w:szCs w:val="26"/>
          <w:rtl/>
          <w:lang w:bidi="fa-IR"/>
        </w:rPr>
        <w:t>ه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صورت پذیرفت. لازم به ذکر است که تمامی اعضای حاضر در جلسه</w:t>
      </w:r>
      <w:r w:rsidR="00CC4D13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با کاور </w:t>
      </w:r>
      <w:r w:rsidR="00CC4D13">
        <w:rPr>
          <w:rFonts w:ascii="IranNastaliq" w:hAnsi="IranNastaliq" w:cs="B Nazanin" w:hint="cs"/>
          <w:sz w:val="26"/>
          <w:szCs w:val="26"/>
          <w:rtl/>
          <w:lang w:bidi="fa-IR"/>
        </w:rPr>
        <w:t>داوطلبی جمعیت هلال احمر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در جلسه حضور </w:t>
      </w:r>
      <w:r w:rsidR="00CC4D13">
        <w:rPr>
          <w:rFonts w:ascii="IranNastaliq" w:hAnsi="IranNastaliq" w:cs="B Nazanin" w:hint="cs"/>
          <w:sz w:val="26"/>
          <w:szCs w:val="26"/>
          <w:rtl/>
          <w:lang w:bidi="fa-IR"/>
        </w:rPr>
        <w:t>داشتند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.</w:t>
      </w:r>
    </w:p>
    <w:p w14:paraId="2B56A1C3" w14:textId="77777777" w:rsidR="00C4664C" w:rsidRPr="00C4664C" w:rsidRDefault="00C4664C" w:rsidP="00C4664C">
      <w:pPr>
        <w:numPr>
          <w:ilvl w:val="0"/>
          <w:numId w:val="20"/>
        </w:numPr>
        <w:bidi/>
        <w:spacing w:after="0" w:line="240" w:lineRule="auto"/>
        <w:jc w:val="both"/>
        <w:rPr>
          <w:rFonts w:ascii="IranNastaliq" w:hAnsi="IranNastaliq" w:cs="B Titr"/>
          <w:b/>
          <w:bCs/>
          <w:sz w:val="26"/>
          <w:szCs w:val="26"/>
          <w:rtl/>
          <w:lang w:bidi="fa-IR"/>
        </w:rPr>
      </w:pPr>
      <w:r w:rsidRPr="00C4664C">
        <w:rPr>
          <w:rFonts w:ascii="IranNastaliq" w:hAnsi="IranNastaliq" w:cs="B Titr" w:hint="cs"/>
          <w:b/>
          <w:bCs/>
          <w:sz w:val="26"/>
          <w:szCs w:val="26"/>
          <w:rtl/>
          <w:lang w:bidi="fa-IR"/>
        </w:rPr>
        <w:t>تقدیر ویژه از اعضای بازنشسته:</w:t>
      </w:r>
    </w:p>
    <w:p w14:paraId="35888172" w14:textId="77777777" w:rsidR="00C4664C" w:rsidRPr="00C4664C" w:rsidRDefault="00C4664C" w:rsidP="00C4664C">
      <w:pPr>
        <w:bidi/>
        <w:spacing w:after="0" w:line="240" w:lineRule="auto"/>
        <w:jc w:val="both"/>
        <w:rPr>
          <w:rFonts w:ascii="IranNastaliq" w:hAnsi="IranNastaliq" w:cs="B Nazanin"/>
          <w:sz w:val="26"/>
          <w:szCs w:val="26"/>
          <w:rtl/>
          <w:lang w:bidi="fa-IR"/>
        </w:rPr>
      </w:pP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به رسم قدردانی از سال‌ها تلاش و مجاهدت خالصانه، از دو تن از اعضای برجسته و پیشکسوت کمیته که اخیراً به افتخار بازنشستگی نائل آمده‌اند، تقدیر به عمل آمد:</w:t>
      </w:r>
    </w:p>
    <w:p w14:paraId="2E8C5567" w14:textId="461C11EE" w:rsidR="008F39A0" w:rsidRPr="00C4664C" w:rsidRDefault="008F39A0" w:rsidP="008F39A0">
      <w:pPr>
        <w:numPr>
          <w:ilvl w:val="0"/>
          <w:numId w:val="21"/>
        </w:numPr>
        <w:bidi/>
        <w:spacing w:after="0" w:line="240" w:lineRule="auto"/>
        <w:jc w:val="both"/>
        <w:rPr>
          <w:rFonts w:ascii="IranNastaliq" w:hAnsi="IranNastaliq" w:cs="B Nazanin"/>
          <w:sz w:val="26"/>
          <w:szCs w:val="26"/>
          <w:rtl/>
          <w:lang w:bidi="fa-IR"/>
        </w:rPr>
      </w:pPr>
      <w:r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جناب آقای 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سردار</w:t>
      </w:r>
      <w:r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دکتر شهریار بهزاد بصیرت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، نماینده محترم </w:t>
      </w:r>
      <w:r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ستاد کل 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نیروهای مسلح جمهوری اسلامی ایران.</w:t>
      </w:r>
    </w:p>
    <w:p w14:paraId="50DAB074" w14:textId="3BABA3BA" w:rsidR="00C4664C" w:rsidRPr="00C4664C" w:rsidRDefault="00C4664C" w:rsidP="00C4664C">
      <w:pPr>
        <w:numPr>
          <w:ilvl w:val="0"/>
          <w:numId w:val="21"/>
        </w:numPr>
        <w:bidi/>
        <w:spacing w:after="0" w:line="240" w:lineRule="auto"/>
        <w:jc w:val="both"/>
        <w:rPr>
          <w:rFonts w:ascii="IranNastaliq" w:hAnsi="IranNastaliq" w:cs="B Nazanin"/>
          <w:sz w:val="26"/>
          <w:szCs w:val="26"/>
          <w:rtl/>
          <w:lang w:bidi="fa-IR"/>
        </w:rPr>
      </w:pP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جناب آقای </w:t>
      </w:r>
      <w:r w:rsidR="00CC4D13">
        <w:rPr>
          <w:rFonts w:ascii="IranNastaliq" w:hAnsi="IranNastaliq" w:cs="B Nazanin" w:hint="cs"/>
          <w:sz w:val="26"/>
          <w:szCs w:val="26"/>
          <w:rtl/>
          <w:lang w:bidi="fa-IR"/>
        </w:rPr>
        <w:t>دکتر ایوب بنوشی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، نماینده محترم سازمان انرژی اتمی ایران.</w:t>
      </w:r>
    </w:p>
    <w:p w14:paraId="23393FAA" w14:textId="738BB75B" w:rsidR="00A50E8E" w:rsidRDefault="00C4664C" w:rsidP="00A511F2">
      <w:pPr>
        <w:bidi/>
        <w:spacing w:after="0" w:line="240" w:lineRule="auto"/>
        <w:jc w:val="both"/>
        <w:rPr>
          <w:rFonts w:ascii="IranNastaliq" w:hAnsi="IranNastaliq" w:cs="B Nazanin"/>
          <w:sz w:val="26"/>
          <w:szCs w:val="26"/>
          <w:rtl/>
          <w:lang w:bidi="fa-IR"/>
        </w:rPr>
      </w:pP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لوح تقدیر و هدایایی به رسم یادبود توسط ریاست جلسه به ایشان اهدا </w:t>
      </w:r>
      <w:r w:rsidR="008F39A0">
        <w:rPr>
          <w:rFonts w:ascii="IranNastaliq" w:hAnsi="IranNastaliq" w:cs="B Nazanin" w:hint="cs"/>
          <w:sz w:val="26"/>
          <w:szCs w:val="26"/>
          <w:rtl/>
          <w:lang w:bidi="fa-IR"/>
        </w:rPr>
        <w:t>شد</w:t>
      </w:r>
      <w:r w:rsidRPr="00C4664C">
        <w:rPr>
          <w:rFonts w:ascii="IranNastaliq" w:hAnsi="IranNastaliq" w:cs="B Nazanin" w:hint="cs"/>
          <w:sz w:val="26"/>
          <w:szCs w:val="26"/>
          <w:rtl/>
          <w:lang w:bidi="fa-IR"/>
        </w:rPr>
        <w:t>.</w:t>
      </w:r>
    </w:p>
    <w:p w14:paraId="0ADB90E3" w14:textId="77777777" w:rsidR="00A511F2" w:rsidRDefault="00A511F2" w:rsidP="00A511F2">
      <w:pPr>
        <w:bidi/>
        <w:spacing w:after="0" w:line="240" w:lineRule="auto"/>
        <w:jc w:val="both"/>
        <w:rPr>
          <w:rFonts w:ascii="IranNastaliq" w:hAnsi="IranNastaliq" w:cs="B Nazanin"/>
          <w:sz w:val="26"/>
          <w:szCs w:val="26"/>
          <w:rtl/>
          <w:lang w:bidi="fa-IR"/>
        </w:rPr>
      </w:pPr>
    </w:p>
    <w:p w14:paraId="78BA0939" w14:textId="77777777" w:rsidR="00A511F2" w:rsidRDefault="00A511F2" w:rsidP="00A511F2">
      <w:pPr>
        <w:bidi/>
        <w:spacing w:after="0" w:line="240" w:lineRule="auto"/>
        <w:jc w:val="both"/>
        <w:rPr>
          <w:rFonts w:ascii="IranNastaliq" w:hAnsi="IranNastaliq" w:cs="B Nazanin"/>
          <w:sz w:val="26"/>
          <w:szCs w:val="26"/>
          <w:rtl/>
          <w:lang w:bidi="fa-IR"/>
        </w:rPr>
      </w:pPr>
    </w:p>
    <w:p w14:paraId="56400A85" w14:textId="77777777" w:rsidR="00A511F2" w:rsidRDefault="00A511F2" w:rsidP="00A511F2">
      <w:pPr>
        <w:bidi/>
        <w:spacing w:after="0" w:line="240" w:lineRule="auto"/>
        <w:jc w:val="both"/>
        <w:rPr>
          <w:rFonts w:ascii="IranNastaliq" w:hAnsi="IranNastaliq" w:cs="B Nazanin"/>
          <w:sz w:val="26"/>
          <w:szCs w:val="26"/>
          <w:rtl/>
          <w:lang w:bidi="fa-IR"/>
        </w:rPr>
      </w:pPr>
    </w:p>
    <w:p w14:paraId="4863DD11" w14:textId="77777777" w:rsidR="00A511F2" w:rsidRPr="00A511F2" w:rsidRDefault="00A511F2" w:rsidP="00A511F2">
      <w:pPr>
        <w:bidi/>
        <w:spacing w:after="0" w:line="240" w:lineRule="auto"/>
        <w:jc w:val="both"/>
        <w:rPr>
          <w:rFonts w:ascii="IranNastaliq" w:hAnsi="IranNastaliq" w:cs="B Nazanin"/>
          <w:sz w:val="26"/>
          <w:szCs w:val="26"/>
          <w:rtl/>
          <w:lang w:bidi="fa-IR"/>
        </w:rPr>
      </w:pPr>
    </w:p>
    <w:p w14:paraId="52932AA3" w14:textId="73649F94" w:rsidR="002C7F6A" w:rsidRDefault="003D217F" w:rsidP="00C4664C">
      <w:pPr>
        <w:shd w:val="clear" w:color="auto" w:fill="FFFFFF"/>
        <w:bidi/>
        <w:spacing w:after="0" w:line="240" w:lineRule="auto"/>
        <w:ind w:left="90"/>
        <w:jc w:val="both"/>
        <w:rPr>
          <w:rFonts w:ascii="IranNastaliq" w:hAnsi="IranNastaliq" w:cs="B Titr"/>
          <w:sz w:val="26"/>
          <w:szCs w:val="26"/>
          <w:rtl/>
        </w:rPr>
      </w:pPr>
      <w:r w:rsidRPr="002C7F6A">
        <w:rPr>
          <w:rFonts w:ascii="IranNastaliq" w:hAnsi="IranNastaliq" w:cs="B Titr" w:hint="cs"/>
          <w:sz w:val="26"/>
          <w:szCs w:val="26"/>
          <w:rtl/>
        </w:rPr>
        <w:t>موارد</w:t>
      </w:r>
      <w:r w:rsidRPr="002C7F6A">
        <w:rPr>
          <w:rFonts w:ascii="IranNastaliq" w:hAnsi="IranNastaliq" w:cs="B Titr"/>
          <w:sz w:val="26"/>
          <w:szCs w:val="26"/>
          <w:rtl/>
        </w:rPr>
        <w:t xml:space="preserve"> </w:t>
      </w:r>
      <w:r w:rsidRPr="002C7F6A">
        <w:rPr>
          <w:rFonts w:ascii="IranNastaliq" w:hAnsi="IranNastaliq" w:cs="B Titr" w:hint="cs"/>
          <w:sz w:val="26"/>
          <w:szCs w:val="26"/>
          <w:rtl/>
        </w:rPr>
        <w:t>زیر</w:t>
      </w:r>
      <w:r w:rsidRPr="002C7F6A">
        <w:rPr>
          <w:rFonts w:ascii="IranNastaliq" w:hAnsi="IranNastaliq" w:cs="B Titr"/>
          <w:sz w:val="26"/>
          <w:szCs w:val="26"/>
          <w:rtl/>
        </w:rPr>
        <w:t xml:space="preserve"> </w:t>
      </w:r>
      <w:r w:rsidRPr="002C7F6A">
        <w:rPr>
          <w:rFonts w:ascii="IranNastaliq" w:hAnsi="IranNastaliq" w:cs="B Titr" w:hint="cs"/>
          <w:sz w:val="26"/>
          <w:szCs w:val="26"/>
          <w:rtl/>
        </w:rPr>
        <w:t>به‌عنوان</w:t>
      </w:r>
      <w:r w:rsidRPr="002C7F6A">
        <w:rPr>
          <w:rFonts w:ascii="IranNastaliq" w:hAnsi="IranNastaliq" w:cs="B Titr"/>
          <w:sz w:val="26"/>
          <w:szCs w:val="26"/>
          <w:rtl/>
        </w:rPr>
        <w:t xml:space="preserve"> </w:t>
      </w:r>
      <w:r w:rsidRPr="002C7F6A">
        <w:rPr>
          <w:rFonts w:ascii="IranNastaliq" w:hAnsi="IranNastaliq" w:cs="B Titr" w:hint="cs"/>
          <w:sz w:val="26"/>
          <w:szCs w:val="26"/>
          <w:rtl/>
        </w:rPr>
        <w:t>مصوبات</w:t>
      </w:r>
      <w:r w:rsidRPr="002C7F6A">
        <w:rPr>
          <w:rFonts w:ascii="IranNastaliq" w:hAnsi="IranNastaliq" w:cs="B Titr"/>
          <w:sz w:val="26"/>
          <w:szCs w:val="26"/>
          <w:rtl/>
        </w:rPr>
        <w:t xml:space="preserve"> </w:t>
      </w:r>
      <w:r w:rsidRPr="002C7F6A">
        <w:rPr>
          <w:rFonts w:ascii="IranNastaliq" w:hAnsi="IranNastaliq" w:cs="B Titr" w:hint="cs"/>
          <w:sz w:val="26"/>
          <w:szCs w:val="26"/>
          <w:rtl/>
        </w:rPr>
        <w:t>جلسه تصویب شد:</w:t>
      </w:r>
    </w:p>
    <w:p w14:paraId="3C86F326" w14:textId="77777777" w:rsidR="00202293" w:rsidRPr="00202293" w:rsidRDefault="00202293" w:rsidP="00202293">
      <w:pPr>
        <w:bidi/>
        <w:jc w:val="both"/>
        <w:rPr>
          <w:rFonts w:cs="B Nazanin"/>
          <w:sz w:val="26"/>
          <w:szCs w:val="26"/>
          <w:lang w:bidi="fa-IR"/>
        </w:rPr>
      </w:pPr>
      <w:r w:rsidRPr="00202293">
        <w:rPr>
          <w:rFonts w:cs="B Nazanin" w:hint="cs"/>
          <w:sz w:val="26"/>
          <w:szCs w:val="26"/>
          <w:rtl/>
          <w:lang w:bidi="fa-IR"/>
        </w:rPr>
        <w:lastRenderedPageBreak/>
        <w:t xml:space="preserve">در پایان جلسه، پس از جمع‌بندی مباحث مطرح‌شده و تبادل نظر میان اعضای کمیته، موارد زیر به‌عنوان </w:t>
      </w:r>
      <w:r w:rsidRPr="00202293">
        <w:rPr>
          <w:rFonts w:cs="B Nazanin" w:hint="cs"/>
          <w:b/>
          <w:bCs/>
          <w:sz w:val="26"/>
          <w:szCs w:val="26"/>
          <w:rtl/>
          <w:lang w:bidi="fa-IR"/>
        </w:rPr>
        <w:t>مصوبات جلسه</w:t>
      </w:r>
      <w:r w:rsidRPr="00202293">
        <w:rPr>
          <w:rFonts w:cs="B Nazanin" w:hint="cs"/>
          <w:sz w:val="26"/>
          <w:szCs w:val="26"/>
          <w:rtl/>
          <w:lang w:bidi="fa-IR"/>
        </w:rPr>
        <w:t xml:space="preserve"> مورد تصویب قرار گرفت:</w:t>
      </w:r>
    </w:p>
    <w:p w14:paraId="202ABD71" w14:textId="77777777" w:rsidR="00202293" w:rsidRPr="00202293" w:rsidRDefault="00202293" w:rsidP="00202293">
      <w:pPr>
        <w:numPr>
          <w:ilvl w:val="0"/>
          <w:numId w:val="22"/>
        </w:numPr>
        <w:bidi/>
        <w:jc w:val="both"/>
        <w:rPr>
          <w:rFonts w:cs="B Nazanin"/>
          <w:sz w:val="26"/>
          <w:szCs w:val="26"/>
          <w:rtl/>
          <w:lang w:bidi="fa-IR"/>
        </w:rPr>
      </w:pPr>
      <w:r w:rsidRPr="00202293">
        <w:rPr>
          <w:rFonts w:cs="B Nazanin" w:hint="cs"/>
          <w:b/>
          <w:bCs/>
          <w:sz w:val="26"/>
          <w:szCs w:val="26"/>
          <w:rtl/>
          <w:lang w:bidi="fa-IR"/>
        </w:rPr>
        <w:t>ارسال گزارش جامع اقدامات آموزشی جمعیت هلال‌احمر در دوران جنگ</w:t>
      </w:r>
    </w:p>
    <w:p w14:paraId="22B25A37" w14:textId="19D0EE18" w:rsidR="00202293" w:rsidRPr="00202293" w:rsidRDefault="00202293" w:rsidP="00202293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202293">
        <w:rPr>
          <w:rFonts w:cs="B Nazanin" w:hint="cs"/>
          <w:sz w:val="26"/>
          <w:szCs w:val="26"/>
          <w:rtl/>
          <w:lang w:bidi="fa-IR"/>
        </w:rPr>
        <w:t>مقرر شد گزارش جامع و مستند اقدامات آموزشی و اجرایی جمعیت هلال‌احمر در دوران جنگ، جهت بهره‌برداری، اطلاع‌رسانی و استفاده سایر دستگاه‌ها، برای کلیه سازمان‌ها و نهادهای عضو کمیته ارسال شود.</w:t>
      </w:r>
    </w:p>
    <w:p w14:paraId="2F3BB25E" w14:textId="77777777" w:rsidR="00202293" w:rsidRPr="00202293" w:rsidRDefault="00202293" w:rsidP="00202293">
      <w:pPr>
        <w:numPr>
          <w:ilvl w:val="0"/>
          <w:numId w:val="22"/>
        </w:numPr>
        <w:bidi/>
        <w:jc w:val="both"/>
        <w:rPr>
          <w:rFonts w:cs="B Nazanin"/>
          <w:sz w:val="26"/>
          <w:szCs w:val="26"/>
          <w:rtl/>
          <w:lang w:bidi="fa-IR"/>
        </w:rPr>
      </w:pPr>
      <w:r w:rsidRPr="00202293">
        <w:rPr>
          <w:rFonts w:cs="B Nazanin" w:hint="cs"/>
          <w:b/>
          <w:bCs/>
          <w:sz w:val="26"/>
          <w:szCs w:val="26"/>
          <w:rtl/>
          <w:lang w:bidi="fa-IR"/>
        </w:rPr>
        <w:t>تدوین و ارسال نامه معرفی دوره‌های آموزشی مرتبط با شرایط جنگی</w:t>
      </w:r>
    </w:p>
    <w:p w14:paraId="20369771" w14:textId="6B6E3BBE" w:rsidR="00202293" w:rsidRPr="00202293" w:rsidRDefault="00202293" w:rsidP="00202293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202293">
        <w:rPr>
          <w:rFonts w:cs="B Nazanin" w:hint="cs"/>
          <w:sz w:val="26"/>
          <w:szCs w:val="26"/>
          <w:rtl/>
          <w:lang w:bidi="fa-IR"/>
        </w:rPr>
        <w:t xml:space="preserve">مقرر گردید دبیرخانه کمیته نسبت </w:t>
      </w:r>
      <w:r>
        <w:rPr>
          <w:rFonts w:cs="B Nazanin" w:hint="cs"/>
          <w:sz w:val="26"/>
          <w:szCs w:val="26"/>
          <w:rtl/>
          <w:lang w:bidi="fa-IR"/>
        </w:rPr>
        <w:t>معرفی</w:t>
      </w:r>
      <w:r w:rsidRPr="00202293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202293">
        <w:rPr>
          <w:rFonts w:cs="B Nazanin" w:hint="cs"/>
          <w:b/>
          <w:bCs/>
          <w:sz w:val="26"/>
          <w:szCs w:val="26"/>
          <w:rtl/>
          <w:lang w:bidi="fa-IR"/>
        </w:rPr>
        <w:t>کلیه دوره‌های آموزشی مرتبط با شرایط جنگی</w:t>
      </w:r>
      <w:r w:rsidRPr="00202293">
        <w:rPr>
          <w:rFonts w:cs="B Nazanin" w:hint="cs"/>
          <w:sz w:val="26"/>
          <w:szCs w:val="26"/>
          <w:rtl/>
          <w:lang w:bidi="fa-IR"/>
        </w:rPr>
        <w:t xml:space="preserve"> که توسط دستگاه‌ها و سازمان‌های عضو قابلیت اجرا دارند، </w:t>
      </w:r>
      <w:r>
        <w:rPr>
          <w:rFonts w:cs="B Nazanin" w:hint="cs"/>
          <w:sz w:val="26"/>
          <w:szCs w:val="26"/>
          <w:rtl/>
          <w:lang w:bidi="fa-IR"/>
        </w:rPr>
        <w:t>اقدام کند</w:t>
      </w:r>
      <w:r w:rsidRPr="00202293">
        <w:rPr>
          <w:rFonts w:cs="B Nazanin" w:hint="cs"/>
          <w:sz w:val="26"/>
          <w:szCs w:val="26"/>
          <w:rtl/>
          <w:lang w:bidi="fa-IR"/>
        </w:rPr>
        <w:t>.</w:t>
      </w:r>
    </w:p>
    <w:p w14:paraId="695C94FA" w14:textId="3B91A2AF" w:rsidR="00202293" w:rsidRPr="00202293" w:rsidRDefault="00202293" w:rsidP="00202293">
      <w:pPr>
        <w:numPr>
          <w:ilvl w:val="0"/>
          <w:numId w:val="22"/>
        </w:numPr>
        <w:bidi/>
        <w:jc w:val="both"/>
        <w:rPr>
          <w:rFonts w:cs="B Nazanin"/>
          <w:sz w:val="26"/>
          <w:szCs w:val="26"/>
          <w:rtl/>
          <w:lang w:bidi="fa-IR"/>
        </w:rPr>
      </w:pPr>
      <w:r w:rsidRPr="00202293">
        <w:rPr>
          <w:rFonts w:cs="B Nazanin" w:hint="cs"/>
          <w:b/>
          <w:bCs/>
          <w:sz w:val="26"/>
          <w:szCs w:val="26"/>
          <w:rtl/>
          <w:lang w:bidi="fa-IR"/>
        </w:rPr>
        <w:t>تعیین موضوع جلسه بعدی با محوریت</w:t>
      </w:r>
      <w:r w:rsidR="00BC4E00">
        <w:rPr>
          <w:rFonts w:cs="B Nazanin" w:hint="cs"/>
          <w:b/>
          <w:bCs/>
          <w:sz w:val="26"/>
          <w:szCs w:val="26"/>
          <w:rtl/>
          <w:lang w:bidi="fa-IR"/>
        </w:rPr>
        <w:t xml:space="preserve"> اقدامات آموزشی در ایام</w:t>
      </w:r>
      <w:r w:rsidRPr="00202293">
        <w:rPr>
          <w:rFonts w:cs="B Nazanin" w:hint="cs"/>
          <w:b/>
          <w:bCs/>
          <w:sz w:val="26"/>
          <w:szCs w:val="26"/>
          <w:rtl/>
          <w:lang w:bidi="fa-IR"/>
        </w:rPr>
        <w:t xml:space="preserve"> محرم و اربعین</w:t>
      </w:r>
    </w:p>
    <w:p w14:paraId="1FCC2D3D" w14:textId="77777777" w:rsidR="00202293" w:rsidRPr="00202293" w:rsidRDefault="00202293" w:rsidP="00202293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202293">
        <w:rPr>
          <w:rFonts w:cs="B Nazanin" w:hint="cs"/>
          <w:sz w:val="26"/>
          <w:szCs w:val="26"/>
          <w:rtl/>
          <w:lang w:bidi="fa-IR"/>
        </w:rPr>
        <w:t xml:space="preserve">مقرر شد موضوع </w:t>
      </w:r>
      <w:r w:rsidRPr="00202293">
        <w:rPr>
          <w:rFonts w:cs="B Nazanin" w:hint="cs"/>
          <w:b/>
          <w:bCs/>
          <w:sz w:val="26"/>
          <w:szCs w:val="26"/>
          <w:rtl/>
          <w:lang w:bidi="fa-IR"/>
        </w:rPr>
        <w:t>«آموزش‌ها و همکاری‌های مرتبط با ایام محرم و اربعین»</w:t>
      </w:r>
      <w:r w:rsidRPr="00202293">
        <w:rPr>
          <w:rFonts w:cs="B Nazanin" w:hint="cs"/>
          <w:sz w:val="26"/>
          <w:szCs w:val="26"/>
          <w:rtl/>
          <w:lang w:bidi="fa-IR"/>
        </w:rPr>
        <w:t xml:space="preserve"> به‌عنوان دستور اصلی جلسه آتی کمیته تعیین گردد تا برنامه‌ریزی‌های آموزشی، هماهنگی‌های بین‌بخشی و الزامات اجرایی مرتبط در آن جلسه مورد بررسی قرار گیرد.</w:t>
      </w:r>
    </w:p>
    <w:p w14:paraId="486B1CDF" w14:textId="66A0A92C" w:rsidR="00A706BF" w:rsidRPr="00A706BF" w:rsidRDefault="00A706BF" w:rsidP="00202293">
      <w:pPr>
        <w:bidi/>
        <w:jc w:val="both"/>
        <w:rPr>
          <w:rFonts w:cs="B Nazanin"/>
          <w:sz w:val="26"/>
          <w:szCs w:val="26"/>
          <w:rtl/>
        </w:rPr>
      </w:pPr>
    </w:p>
    <w:sectPr w:rsidR="00A706BF" w:rsidRPr="00A706BF" w:rsidSect="00A511F2">
      <w:footerReference w:type="default" r:id="rId8"/>
      <w:pgSz w:w="12240" w:h="15840"/>
      <w:pgMar w:top="1800" w:right="1170" w:bottom="720" w:left="117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F9186" w14:textId="77777777" w:rsidR="00B3208E" w:rsidRDefault="00B3208E" w:rsidP="00B13C1C">
      <w:pPr>
        <w:spacing w:after="0" w:line="240" w:lineRule="auto"/>
      </w:pPr>
      <w:r>
        <w:separator/>
      </w:r>
    </w:p>
  </w:endnote>
  <w:endnote w:type="continuationSeparator" w:id="0">
    <w:p w14:paraId="61B88EA8" w14:textId="77777777" w:rsidR="00B3208E" w:rsidRDefault="00B3208E" w:rsidP="00B13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72215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10E3D4" w14:textId="5AF40CBE" w:rsidR="002C7F6A" w:rsidRDefault="002C7F6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8F7DAA6" w14:textId="77777777" w:rsidR="00117646" w:rsidRDefault="001176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F7A32" w14:textId="77777777" w:rsidR="00B3208E" w:rsidRDefault="00B3208E" w:rsidP="00B13C1C">
      <w:pPr>
        <w:spacing w:after="0" w:line="240" w:lineRule="auto"/>
      </w:pPr>
      <w:r>
        <w:separator/>
      </w:r>
    </w:p>
  </w:footnote>
  <w:footnote w:type="continuationSeparator" w:id="0">
    <w:p w14:paraId="156A110F" w14:textId="77777777" w:rsidR="00B3208E" w:rsidRDefault="00B3208E" w:rsidP="00B13C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B02D9"/>
    <w:multiLevelType w:val="hybridMultilevel"/>
    <w:tmpl w:val="DABA8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E7E74"/>
    <w:multiLevelType w:val="hybridMultilevel"/>
    <w:tmpl w:val="3DDC7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D5295"/>
    <w:multiLevelType w:val="multilevel"/>
    <w:tmpl w:val="DFF2C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1C0AA2"/>
    <w:multiLevelType w:val="hybridMultilevel"/>
    <w:tmpl w:val="4C64F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163D3"/>
    <w:multiLevelType w:val="hybridMultilevel"/>
    <w:tmpl w:val="742E8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0A1DE0">
      <w:numFmt w:val="bullet"/>
      <w:lvlText w:val="-"/>
      <w:lvlJc w:val="left"/>
      <w:pPr>
        <w:ind w:left="1440" w:hanging="360"/>
      </w:pPr>
      <w:rPr>
        <w:rFonts w:ascii="Aptos" w:eastAsiaTheme="minorHAnsi" w:hAnsi="Aptos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86942"/>
    <w:multiLevelType w:val="hybridMultilevel"/>
    <w:tmpl w:val="B414F1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67209"/>
    <w:multiLevelType w:val="multilevel"/>
    <w:tmpl w:val="34B8C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E33FFD"/>
    <w:multiLevelType w:val="multilevel"/>
    <w:tmpl w:val="35B01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CF4B0F"/>
    <w:multiLevelType w:val="multilevel"/>
    <w:tmpl w:val="6BBEC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B643B6"/>
    <w:multiLevelType w:val="multilevel"/>
    <w:tmpl w:val="A7D2C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FD0DDB"/>
    <w:multiLevelType w:val="multilevel"/>
    <w:tmpl w:val="66067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BA5EC9"/>
    <w:multiLevelType w:val="hybridMultilevel"/>
    <w:tmpl w:val="3D844E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41A05"/>
    <w:multiLevelType w:val="hybridMultilevel"/>
    <w:tmpl w:val="8AB47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26BB4"/>
    <w:multiLevelType w:val="multilevel"/>
    <w:tmpl w:val="49800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1D1DCD"/>
    <w:multiLevelType w:val="hybridMultilevel"/>
    <w:tmpl w:val="EC787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5057D1"/>
    <w:multiLevelType w:val="hybridMultilevel"/>
    <w:tmpl w:val="7D268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DF0EA0"/>
    <w:multiLevelType w:val="multilevel"/>
    <w:tmpl w:val="7818D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3B2862"/>
    <w:multiLevelType w:val="hybridMultilevel"/>
    <w:tmpl w:val="DACC4B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1C7D1E"/>
    <w:multiLevelType w:val="hybridMultilevel"/>
    <w:tmpl w:val="605E8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46714A"/>
    <w:multiLevelType w:val="hybridMultilevel"/>
    <w:tmpl w:val="FC700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122283"/>
    <w:multiLevelType w:val="multilevel"/>
    <w:tmpl w:val="70C6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DB42FF6"/>
    <w:multiLevelType w:val="hybridMultilevel"/>
    <w:tmpl w:val="61DEED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0"/>
  </w:num>
  <w:num w:numId="4">
    <w:abstractNumId w:val="12"/>
  </w:num>
  <w:num w:numId="5">
    <w:abstractNumId w:val="5"/>
  </w:num>
  <w:num w:numId="6">
    <w:abstractNumId w:val="6"/>
  </w:num>
  <w:num w:numId="7">
    <w:abstractNumId w:val="19"/>
  </w:num>
  <w:num w:numId="8">
    <w:abstractNumId w:val="3"/>
  </w:num>
  <w:num w:numId="9">
    <w:abstractNumId w:val="21"/>
  </w:num>
  <w:num w:numId="10">
    <w:abstractNumId w:val="4"/>
  </w:num>
  <w:num w:numId="11">
    <w:abstractNumId w:val="1"/>
  </w:num>
  <w:num w:numId="12">
    <w:abstractNumId w:val="11"/>
  </w:num>
  <w:num w:numId="13">
    <w:abstractNumId w:val="18"/>
  </w:num>
  <w:num w:numId="14">
    <w:abstractNumId w:val="14"/>
  </w:num>
  <w:num w:numId="15">
    <w:abstractNumId w:val="20"/>
  </w:num>
  <w:num w:numId="16">
    <w:abstractNumId w:val="8"/>
  </w:num>
  <w:num w:numId="17">
    <w:abstractNumId w:val="7"/>
  </w:num>
  <w:num w:numId="18">
    <w:abstractNumId w:val="10"/>
  </w:num>
  <w:num w:numId="19">
    <w:abstractNumId w:val="13"/>
  </w:num>
  <w:num w:numId="20">
    <w:abstractNumId w:val="2"/>
  </w:num>
  <w:num w:numId="21">
    <w:abstractNumId w:val="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C1C"/>
    <w:rsid w:val="0006521F"/>
    <w:rsid w:val="0008501F"/>
    <w:rsid w:val="000878BC"/>
    <w:rsid w:val="000D1C33"/>
    <w:rsid w:val="000D212D"/>
    <w:rsid w:val="000D3EA5"/>
    <w:rsid w:val="0010171C"/>
    <w:rsid w:val="00117646"/>
    <w:rsid w:val="001269FE"/>
    <w:rsid w:val="00145DA5"/>
    <w:rsid w:val="0016159C"/>
    <w:rsid w:val="00176637"/>
    <w:rsid w:val="001A473D"/>
    <w:rsid w:val="001B4B16"/>
    <w:rsid w:val="001D669F"/>
    <w:rsid w:val="001F199F"/>
    <w:rsid w:val="0020168B"/>
    <w:rsid w:val="00202293"/>
    <w:rsid w:val="00207960"/>
    <w:rsid w:val="00224609"/>
    <w:rsid w:val="002726E8"/>
    <w:rsid w:val="00283DE1"/>
    <w:rsid w:val="002B5DA3"/>
    <w:rsid w:val="002C7080"/>
    <w:rsid w:val="002C7F6A"/>
    <w:rsid w:val="003118D9"/>
    <w:rsid w:val="00331036"/>
    <w:rsid w:val="003556E0"/>
    <w:rsid w:val="00355C5F"/>
    <w:rsid w:val="0038284A"/>
    <w:rsid w:val="003A67E8"/>
    <w:rsid w:val="003D217F"/>
    <w:rsid w:val="003E42F8"/>
    <w:rsid w:val="00431A74"/>
    <w:rsid w:val="00455AC0"/>
    <w:rsid w:val="00462B8A"/>
    <w:rsid w:val="004771D4"/>
    <w:rsid w:val="00477CEB"/>
    <w:rsid w:val="0049481B"/>
    <w:rsid w:val="004A0186"/>
    <w:rsid w:val="004B1C6F"/>
    <w:rsid w:val="004C1662"/>
    <w:rsid w:val="004C4509"/>
    <w:rsid w:val="004E0738"/>
    <w:rsid w:val="004F0BA1"/>
    <w:rsid w:val="004F22ED"/>
    <w:rsid w:val="005215F6"/>
    <w:rsid w:val="00546449"/>
    <w:rsid w:val="00567D46"/>
    <w:rsid w:val="005719D9"/>
    <w:rsid w:val="00594E64"/>
    <w:rsid w:val="005B2554"/>
    <w:rsid w:val="005B555A"/>
    <w:rsid w:val="005C01E0"/>
    <w:rsid w:val="005E3ADD"/>
    <w:rsid w:val="00617391"/>
    <w:rsid w:val="00642656"/>
    <w:rsid w:val="006806C3"/>
    <w:rsid w:val="00685348"/>
    <w:rsid w:val="006D0097"/>
    <w:rsid w:val="006F3429"/>
    <w:rsid w:val="007A01C3"/>
    <w:rsid w:val="007A0470"/>
    <w:rsid w:val="007D5F03"/>
    <w:rsid w:val="007E304A"/>
    <w:rsid w:val="00814E7B"/>
    <w:rsid w:val="00882C0B"/>
    <w:rsid w:val="00882FC7"/>
    <w:rsid w:val="008D65A1"/>
    <w:rsid w:val="008F39A0"/>
    <w:rsid w:val="00927F7D"/>
    <w:rsid w:val="009677B9"/>
    <w:rsid w:val="00986553"/>
    <w:rsid w:val="009936E6"/>
    <w:rsid w:val="009C53B3"/>
    <w:rsid w:val="009C6E94"/>
    <w:rsid w:val="009D6F64"/>
    <w:rsid w:val="009F6CF7"/>
    <w:rsid w:val="00A1247B"/>
    <w:rsid w:val="00A25C10"/>
    <w:rsid w:val="00A43705"/>
    <w:rsid w:val="00A465D3"/>
    <w:rsid w:val="00A50E8E"/>
    <w:rsid w:val="00A511F2"/>
    <w:rsid w:val="00A706BF"/>
    <w:rsid w:val="00A90468"/>
    <w:rsid w:val="00AE03EE"/>
    <w:rsid w:val="00B13C1C"/>
    <w:rsid w:val="00B3208E"/>
    <w:rsid w:val="00B5470A"/>
    <w:rsid w:val="00B707E1"/>
    <w:rsid w:val="00B73304"/>
    <w:rsid w:val="00BC4E00"/>
    <w:rsid w:val="00BF56A9"/>
    <w:rsid w:val="00BF6255"/>
    <w:rsid w:val="00C3588D"/>
    <w:rsid w:val="00C4558C"/>
    <w:rsid w:val="00C4664C"/>
    <w:rsid w:val="00C73C4B"/>
    <w:rsid w:val="00CC4D13"/>
    <w:rsid w:val="00CC7AE6"/>
    <w:rsid w:val="00CC7F7D"/>
    <w:rsid w:val="00CE5910"/>
    <w:rsid w:val="00D12B61"/>
    <w:rsid w:val="00D53E52"/>
    <w:rsid w:val="00D941F4"/>
    <w:rsid w:val="00DB0095"/>
    <w:rsid w:val="00DD1B02"/>
    <w:rsid w:val="00DD2DEC"/>
    <w:rsid w:val="00E02D31"/>
    <w:rsid w:val="00E11230"/>
    <w:rsid w:val="00E16337"/>
    <w:rsid w:val="00E279D2"/>
    <w:rsid w:val="00E7222F"/>
    <w:rsid w:val="00E94D0D"/>
    <w:rsid w:val="00E96325"/>
    <w:rsid w:val="00EA3CB9"/>
    <w:rsid w:val="00EF7891"/>
    <w:rsid w:val="00F56E73"/>
    <w:rsid w:val="00F62C20"/>
    <w:rsid w:val="00FC6DB9"/>
    <w:rsid w:val="00FC7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700D1AB3"/>
  <w15:chartTrackingRefBased/>
  <w15:docId w15:val="{F0B41DE3-9651-4E26-9736-591ACA577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3C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3C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3C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3C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3C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3C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3C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3C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3C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3C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3C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3C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3C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3C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3C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3C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3C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3C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3C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3C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3C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3C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3C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3C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3C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3C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3C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3C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3C1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13C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C1C"/>
  </w:style>
  <w:style w:type="paragraph" w:styleId="Footer">
    <w:name w:val="footer"/>
    <w:basedOn w:val="Normal"/>
    <w:link w:val="FooterChar"/>
    <w:uiPriority w:val="99"/>
    <w:unhideWhenUsed/>
    <w:rsid w:val="00B13C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C1C"/>
  </w:style>
  <w:style w:type="table" w:styleId="TableGrid">
    <w:name w:val="Table Grid"/>
    <w:basedOn w:val="TableNormal"/>
    <w:uiPriority w:val="39"/>
    <w:rsid w:val="004C45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A50E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6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26BE2-CF3F-46D8-B9B0-6D141F8B8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Hanieh Vatannejad</dc:creator>
  <cp:keywords/>
  <dc:description/>
  <cp:lastModifiedBy>PCtvto2</cp:lastModifiedBy>
  <cp:revision>2</cp:revision>
  <cp:lastPrinted>2025-12-06T04:54:00Z</cp:lastPrinted>
  <dcterms:created xsi:type="dcterms:W3CDTF">2026-06-08T07:41:00Z</dcterms:created>
  <dcterms:modified xsi:type="dcterms:W3CDTF">2026-06-08T07:41:00Z</dcterms:modified>
</cp:coreProperties>
</file>